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23" w:rsidRDefault="00F37583" w:rsidP="00AD74B8">
      <w:pPr>
        <w:pStyle w:val="Default"/>
      </w:pPr>
      <w:bookmarkStart w:id="0" w:name="_GoBack"/>
      <w:bookmarkEnd w:id="0"/>
      <w:r>
        <w:rPr>
          <w:noProof/>
        </w:rPr>
        <w:pict>
          <v:shapetype id="_x0000_t202" coordsize="21600,21600" o:spt="202" path="m,l,21600r21600,l21600,xe">
            <v:stroke joinstyle="miter"/>
            <v:path gradientshapeok="t" o:connecttype="rect"/>
          </v:shapetype>
          <v:shape id="_x0000_s1029" type="#_x0000_t202" style="position:absolute;margin-left:8.35pt;margin-top:4.05pt;width:190pt;height:134.7pt;z-index:251659776;visibility:visible;mso-wrap-style:none;mso-wrap-distance-left:9pt;mso-wrap-distance-top:0;mso-wrap-distance-right:9pt;mso-wrap-distance-bottom:0;mso-position-horizontal-relative:text;mso-position-vertical-relative:text;mso-width-relative:margin;mso-height-relative:margin;v-text-anchor:top" stroked="f">
            <v:textbox style="mso-fit-shape-to-text:t">
              <w:txbxContent>
                <w:p w:rsidR="007422D7" w:rsidRDefault="00F375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75pt;height:117.75pt">
                        <v:imagedata r:id="rId9" o:title="monroe_stak_color"/>
                      </v:shape>
                    </w:pict>
                  </w:r>
                </w:p>
              </w:txbxContent>
            </v:textbox>
          </v:shape>
        </w:pict>
      </w:r>
      <w:r>
        <w:rPr>
          <w:noProof/>
        </w:rPr>
        <w:pict>
          <v:shape id="Text Box 2" o:spid="_x0000_s1026" type="#_x0000_t202" style="position:absolute;margin-left:202.5pt;margin-top:1.4pt;width:271.5pt;height:137.35pt;z-index:251657728;visibility:visible;mso-width-relative:margin;mso-height-relative:margin" stroked="f">
            <v:textbox>
              <w:txbxContent>
                <w:p w:rsidR="00461AD0" w:rsidRPr="008D0C32" w:rsidRDefault="007422D7" w:rsidP="0048257F">
                  <w:pPr>
                    <w:spacing w:after="0" w:line="240" w:lineRule="auto"/>
                    <w:ind w:left="360"/>
                    <w:jc w:val="right"/>
                    <w:rPr>
                      <w:b/>
                      <w:bCs/>
                      <w:sz w:val="32"/>
                      <w:szCs w:val="32"/>
                    </w:rPr>
                  </w:pPr>
                  <w:r>
                    <w:rPr>
                      <w:b/>
                      <w:bCs/>
                      <w:sz w:val="32"/>
                      <w:szCs w:val="32"/>
                    </w:rPr>
                    <w:t xml:space="preserve">DRINKING </w:t>
                  </w:r>
                  <w:r w:rsidR="00461AD0">
                    <w:rPr>
                      <w:b/>
                      <w:bCs/>
                      <w:sz w:val="32"/>
                      <w:szCs w:val="32"/>
                    </w:rPr>
                    <w:t xml:space="preserve">WATER </w:t>
                  </w:r>
                  <w:r>
                    <w:rPr>
                      <w:b/>
                      <w:bCs/>
                      <w:sz w:val="32"/>
                      <w:szCs w:val="32"/>
                    </w:rPr>
                    <w:t xml:space="preserve">LEAD </w:t>
                  </w:r>
                  <w:r w:rsidR="00461AD0">
                    <w:rPr>
                      <w:b/>
                      <w:bCs/>
                      <w:sz w:val="32"/>
                      <w:szCs w:val="32"/>
                    </w:rPr>
                    <w:t>TESTING MANAGEMENT PLAN</w:t>
                  </w:r>
                </w:p>
                <w:p w:rsidR="00461AD0" w:rsidRDefault="00461AD0" w:rsidP="008774BB">
                  <w:pPr>
                    <w:spacing w:after="0" w:line="240" w:lineRule="auto"/>
                    <w:ind w:left="360"/>
                    <w:jc w:val="right"/>
                    <w:rPr>
                      <w:b/>
                      <w:bCs/>
                      <w:sz w:val="28"/>
                      <w:szCs w:val="28"/>
                    </w:rPr>
                  </w:pPr>
                </w:p>
                <w:p w:rsidR="00461AD0" w:rsidRPr="008774BB" w:rsidRDefault="00461AD0" w:rsidP="008774BB">
                  <w:pPr>
                    <w:spacing w:after="0" w:line="240" w:lineRule="auto"/>
                    <w:ind w:left="360"/>
                    <w:jc w:val="right"/>
                    <w:rPr>
                      <w:b/>
                      <w:bCs/>
                      <w:sz w:val="28"/>
                      <w:szCs w:val="28"/>
                    </w:rPr>
                  </w:pPr>
                  <w:r w:rsidRPr="008774BB">
                    <w:rPr>
                      <w:b/>
                      <w:bCs/>
                      <w:sz w:val="28"/>
                      <w:szCs w:val="28"/>
                    </w:rPr>
                    <w:t>Monroe</w:t>
                  </w:r>
                  <w:r w:rsidR="007422D7">
                    <w:rPr>
                      <w:b/>
                      <w:bCs/>
                      <w:sz w:val="28"/>
                      <w:szCs w:val="28"/>
                    </w:rPr>
                    <w:t xml:space="preserve"> One</w:t>
                  </w:r>
                  <w:r w:rsidRPr="008774BB">
                    <w:rPr>
                      <w:b/>
                      <w:bCs/>
                      <w:sz w:val="28"/>
                      <w:szCs w:val="28"/>
                    </w:rPr>
                    <w:t xml:space="preserve"> BOCES </w:t>
                  </w:r>
                </w:p>
                <w:p w:rsidR="00461AD0" w:rsidRPr="008774BB" w:rsidRDefault="00461AD0" w:rsidP="00AD74B8">
                  <w:pPr>
                    <w:pStyle w:val="Default"/>
                    <w:ind w:left="360"/>
                    <w:jc w:val="right"/>
                    <w:rPr>
                      <w:rFonts w:ascii="Calibri" w:hAnsi="Calibri"/>
                      <w:b/>
                      <w:bCs/>
                      <w:color w:val="auto"/>
                      <w:sz w:val="28"/>
                      <w:szCs w:val="28"/>
                    </w:rPr>
                  </w:pPr>
                  <w:r w:rsidRPr="008774BB">
                    <w:rPr>
                      <w:rFonts w:ascii="Calibri" w:hAnsi="Calibri"/>
                      <w:b/>
                      <w:bCs/>
                      <w:color w:val="auto"/>
                      <w:sz w:val="28"/>
                      <w:szCs w:val="28"/>
                    </w:rPr>
                    <w:t>41 O’Connor Road</w:t>
                  </w:r>
                </w:p>
                <w:p w:rsidR="00461AD0" w:rsidRPr="008774BB" w:rsidRDefault="00461AD0" w:rsidP="00AD74B8">
                  <w:pPr>
                    <w:pStyle w:val="Default"/>
                    <w:ind w:left="360"/>
                    <w:jc w:val="right"/>
                    <w:rPr>
                      <w:rFonts w:ascii="Calibri" w:hAnsi="Calibri"/>
                      <w:color w:val="auto"/>
                      <w:sz w:val="28"/>
                      <w:szCs w:val="28"/>
                    </w:rPr>
                  </w:pPr>
                  <w:r w:rsidRPr="008774BB">
                    <w:rPr>
                      <w:rFonts w:ascii="Calibri" w:hAnsi="Calibri"/>
                      <w:b/>
                      <w:bCs/>
                      <w:color w:val="auto"/>
                      <w:sz w:val="28"/>
                      <w:szCs w:val="28"/>
                    </w:rPr>
                    <w:t>Fairport, New York 14450</w:t>
                  </w:r>
                </w:p>
                <w:p w:rsidR="00461AD0" w:rsidRDefault="00F37583" w:rsidP="00AD74B8">
                  <w:pPr>
                    <w:pStyle w:val="Default"/>
                    <w:ind w:left="360"/>
                    <w:jc w:val="right"/>
                    <w:rPr>
                      <w:rFonts w:ascii="Calibri" w:hAnsi="Calibri"/>
                      <w:b/>
                      <w:bCs/>
                      <w:color w:val="auto"/>
                      <w:sz w:val="28"/>
                      <w:szCs w:val="28"/>
                    </w:rPr>
                  </w:pPr>
                  <w:hyperlink r:id="rId10" w:history="1">
                    <w:r w:rsidR="00461AD0" w:rsidRPr="00963E0B">
                      <w:rPr>
                        <w:rStyle w:val="Hyperlink"/>
                        <w:rFonts w:ascii="Calibri" w:hAnsi="Calibri"/>
                        <w:b/>
                        <w:bCs/>
                        <w:sz w:val="28"/>
                        <w:szCs w:val="28"/>
                      </w:rPr>
                      <w:t>www.monroe.edu</w:t>
                    </w:r>
                  </w:hyperlink>
                </w:p>
                <w:p w:rsidR="00461AD0" w:rsidRDefault="00461AD0" w:rsidP="00AD74B8">
                  <w:pPr>
                    <w:pStyle w:val="Default"/>
                    <w:ind w:left="360"/>
                    <w:jc w:val="right"/>
                    <w:rPr>
                      <w:rFonts w:ascii="Calibri" w:hAnsi="Calibri"/>
                      <w:b/>
                      <w:bCs/>
                      <w:color w:val="auto"/>
                      <w:sz w:val="28"/>
                      <w:szCs w:val="28"/>
                    </w:rPr>
                  </w:pPr>
                </w:p>
                <w:p w:rsidR="00461AD0" w:rsidRPr="008774BB" w:rsidRDefault="00461AD0" w:rsidP="00AD74B8">
                  <w:pPr>
                    <w:pStyle w:val="Default"/>
                    <w:ind w:left="360"/>
                    <w:jc w:val="right"/>
                    <w:rPr>
                      <w:rFonts w:ascii="Calibri" w:hAnsi="Calibri"/>
                      <w:color w:val="auto"/>
                      <w:sz w:val="28"/>
                      <w:szCs w:val="28"/>
                    </w:rPr>
                  </w:pPr>
                </w:p>
                <w:p w:rsidR="00461AD0" w:rsidRPr="00AD74B8" w:rsidRDefault="00461AD0">
                  <w:pPr>
                    <w:rPr>
                      <w:sz w:val="36"/>
                      <w:szCs w:val="36"/>
                    </w:rPr>
                  </w:pPr>
                </w:p>
              </w:txbxContent>
            </v:textbox>
          </v:shape>
        </w:pict>
      </w:r>
      <w:r w:rsidR="00710B23" w:rsidRPr="00B75B9F">
        <w:rPr>
          <w:rFonts w:ascii="Calibri" w:hAnsi="Calibri"/>
          <w:b/>
          <w:bCs/>
          <w:sz w:val="56"/>
          <w:szCs w:val="56"/>
        </w:rPr>
        <w:t xml:space="preserve"> </w:t>
      </w:r>
      <w:r w:rsidR="00710B23" w:rsidRPr="002A7B4C">
        <w:t xml:space="preserve"> </w:t>
      </w:r>
    </w:p>
    <w:p w:rsidR="00AD74B8" w:rsidRDefault="00AD74B8" w:rsidP="00FC06B8">
      <w:pPr>
        <w:rPr>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422D7" w:rsidRDefault="007422D7" w:rsidP="00664D77">
      <w:pPr>
        <w:spacing w:after="0" w:line="240" w:lineRule="auto"/>
        <w:rPr>
          <w:b/>
          <w:bCs/>
          <w:sz w:val="24"/>
          <w:szCs w:val="24"/>
        </w:rPr>
      </w:pPr>
    </w:p>
    <w:p w:rsidR="00710B23" w:rsidRPr="002A7B4C" w:rsidRDefault="00CA5125" w:rsidP="00664D77">
      <w:pPr>
        <w:spacing w:after="0" w:line="240" w:lineRule="auto"/>
        <w:rPr>
          <w:sz w:val="24"/>
          <w:szCs w:val="24"/>
        </w:rPr>
      </w:pPr>
      <w:r>
        <w:rPr>
          <w:b/>
          <w:bCs/>
          <w:sz w:val="24"/>
          <w:szCs w:val="24"/>
        </w:rPr>
        <w:t xml:space="preserve">I. </w:t>
      </w:r>
      <w:r w:rsidR="00710B23" w:rsidRPr="002A7B4C">
        <w:rPr>
          <w:b/>
          <w:bCs/>
          <w:sz w:val="24"/>
          <w:szCs w:val="24"/>
        </w:rPr>
        <w:t xml:space="preserve">Introduction </w:t>
      </w:r>
    </w:p>
    <w:p w:rsidR="007422D7" w:rsidRDefault="008774BB" w:rsidP="000F50AE">
      <w:pPr>
        <w:spacing w:after="0" w:line="240" w:lineRule="auto"/>
        <w:ind w:firstLine="720"/>
        <w:rPr>
          <w:sz w:val="24"/>
          <w:szCs w:val="24"/>
        </w:rPr>
      </w:pPr>
      <w:r>
        <w:rPr>
          <w:sz w:val="24"/>
          <w:szCs w:val="24"/>
        </w:rPr>
        <w:t xml:space="preserve">The purpose of this </w:t>
      </w:r>
      <w:r w:rsidR="007422D7">
        <w:rPr>
          <w:sz w:val="24"/>
          <w:szCs w:val="24"/>
        </w:rPr>
        <w:t xml:space="preserve">Drinking </w:t>
      </w:r>
      <w:r w:rsidR="008D0C32">
        <w:rPr>
          <w:sz w:val="24"/>
          <w:szCs w:val="24"/>
        </w:rPr>
        <w:t>Water</w:t>
      </w:r>
      <w:r>
        <w:rPr>
          <w:sz w:val="24"/>
          <w:szCs w:val="24"/>
        </w:rPr>
        <w:t xml:space="preserve"> </w:t>
      </w:r>
      <w:r w:rsidR="007422D7">
        <w:rPr>
          <w:sz w:val="24"/>
          <w:szCs w:val="24"/>
        </w:rPr>
        <w:t xml:space="preserve">Lead </w:t>
      </w:r>
      <w:r w:rsidR="009068A6">
        <w:rPr>
          <w:sz w:val="24"/>
          <w:szCs w:val="24"/>
        </w:rPr>
        <w:t xml:space="preserve">Testing </w:t>
      </w:r>
      <w:r>
        <w:rPr>
          <w:sz w:val="24"/>
          <w:szCs w:val="24"/>
        </w:rPr>
        <w:t xml:space="preserve">Management Plan is </w:t>
      </w:r>
      <w:r w:rsidR="00C47DA8" w:rsidRPr="002A7B4C">
        <w:rPr>
          <w:sz w:val="24"/>
          <w:szCs w:val="24"/>
        </w:rPr>
        <w:t>to</w:t>
      </w:r>
      <w:r w:rsidR="00C75ADD">
        <w:rPr>
          <w:sz w:val="24"/>
          <w:szCs w:val="24"/>
        </w:rPr>
        <w:t xml:space="preserve"> document </w:t>
      </w:r>
      <w:r w:rsidR="00C47DA8">
        <w:rPr>
          <w:sz w:val="24"/>
          <w:szCs w:val="24"/>
        </w:rPr>
        <w:t xml:space="preserve">Monroe </w:t>
      </w:r>
      <w:r w:rsidR="007422D7">
        <w:rPr>
          <w:sz w:val="24"/>
          <w:szCs w:val="24"/>
        </w:rPr>
        <w:t>One</w:t>
      </w:r>
      <w:r w:rsidR="00C47DA8">
        <w:rPr>
          <w:sz w:val="24"/>
          <w:szCs w:val="24"/>
        </w:rPr>
        <w:t xml:space="preserve"> BOCES</w:t>
      </w:r>
      <w:r w:rsidR="007422D7">
        <w:rPr>
          <w:sz w:val="24"/>
          <w:szCs w:val="24"/>
        </w:rPr>
        <w:t xml:space="preserve">, </w:t>
      </w:r>
      <w:r>
        <w:rPr>
          <w:sz w:val="24"/>
          <w:szCs w:val="24"/>
        </w:rPr>
        <w:t>M1B</w:t>
      </w:r>
      <w:r w:rsidR="007422D7">
        <w:rPr>
          <w:sz w:val="24"/>
          <w:szCs w:val="24"/>
        </w:rPr>
        <w:t>,</w:t>
      </w:r>
      <w:r w:rsidR="00C75ADD">
        <w:rPr>
          <w:sz w:val="24"/>
          <w:szCs w:val="24"/>
        </w:rPr>
        <w:t xml:space="preserve"> </w:t>
      </w:r>
      <w:r w:rsidR="009E04BF">
        <w:rPr>
          <w:sz w:val="24"/>
          <w:szCs w:val="24"/>
        </w:rPr>
        <w:t xml:space="preserve">effort to assess </w:t>
      </w:r>
      <w:r w:rsidR="00C75ADD">
        <w:rPr>
          <w:sz w:val="24"/>
          <w:szCs w:val="24"/>
        </w:rPr>
        <w:t xml:space="preserve">potential </w:t>
      </w:r>
      <w:r w:rsidR="008D0C32">
        <w:rPr>
          <w:sz w:val="24"/>
          <w:szCs w:val="24"/>
        </w:rPr>
        <w:t>drinking water</w:t>
      </w:r>
      <w:r w:rsidR="00C75ADD" w:rsidRPr="002A7B4C">
        <w:rPr>
          <w:sz w:val="24"/>
          <w:szCs w:val="24"/>
        </w:rPr>
        <w:t xml:space="preserve"> problem</w:t>
      </w:r>
      <w:r w:rsidR="00C75ADD">
        <w:rPr>
          <w:sz w:val="24"/>
          <w:szCs w:val="24"/>
        </w:rPr>
        <w:t>s</w:t>
      </w:r>
      <w:r w:rsidR="009E04BF">
        <w:rPr>
          <w:sz w:val="24"/>
          <w:szCs w:val="24"/>
        </w:rPr>
        <w:t xml:space="preserve">, plan </w:t>
      </w:r>
      <w:r>
        <w:rPr>
          <w:sz w:val="24"/>
          <w:szCs w:val="24"/>
        </w:rPr>
        <w:t xml:space="preserve">to </w:t>
      </w:r>
      <w:r w:rsidR="00C47DA8" w:rsidRPr="002A7B4C">
        <w:rPr>
          <w:sz w:val="24"/>
          <w:szCs w:val="24"/>
        </w:rPr>
        <w:t xml:space="preserve">determine </w:t>
      </w:r>
      <w:r>
        <w:rPr>
          <w:sz w:val="24"/>
          <w:szCs w:val="24"/>
        </w:rPr>
        <w:t xml:space="preserve">exposure </w:t>
      </w:r>
      <w:r w:rsidR="00C47DA8" w:rsidRPr="002A7B4C">
        <w:rPr>
          <w:sz w:val="24"/>
          <w:szCs w:val="24"/>
        </w:rPr>
        <w:t>levels</w:t>
      </w:r>
      <w:r w:rsidR="009E04BF">
        <w:rPr>
          <w:sz w:val="24"/>
          <w:szCs w:val="24"/>
        </w:rPr>
        <w:t>,</w:t>
      </w:r>
      <w:r w:rsidR="00C47DA8" w:rsidRPr="002A7B4C">
        <w:rPr>
          <w:sz w:val="24"/>
          <w:szCs w:val="24"/>
        </w:rPr>
        <w:t xml:space="preserve"> and mitigat</w:t>
      </w:r>
      <w:r w:rsidR="00664D77">
        <w:rPr>
          <w:sz w:val="24"/>
          <w:szCs w:val="24"/>
        </w:rPr>
        <w:t xml:space="preserve">ion </w:t>
      </w:r>
      <w:r w:rsidR="009E04BF">
        <w:rPr>
          <w:sz w:val="24"/>
          <w:szCs w:val="24"/>
        </w:rPr>
        <w:t xml:space="preserve">steps for </w:t>
      </w:r>
      <w:r>
        <w:rPr>
          <w:sz w:val="24"/>
          <w:szCs w:val="24"/>
        </w:rPr>
        <w:t xml:space="preserve">any discovered </w:t>
      </w:r>
      <w:r w:rsidR="00C47DA8" w:rsidRPr="002A7B4C">
        <w:rPr>
          <w:sz w:val="24"/>
          <w:szCs w:val="24"/>
        </w:rPr>
        <w:t xml:space="preserve">elevated levels of </w:t>
      </w:r>
      <w:r w:rsidR="008D0C32">
        <w:rPr>
          <w:sz w:val="24"/>
          <w:szCs w:val="24"/>
        </w:rPr>
        <w:t>lead in drinking water</w:t>
      </w:r>
      <w:r w:rsidR="00664D77">
        <w:rPr>
          <w:sz w:val="24"/>
          <w:szCs w:val="24"/>
        </w:rPr>
        <w:t>.</w:t>
      </w:r>
      <w:r w:rsidR="007422D7">
        <w:rPr>
          <w:sz w:val="24"/>
          <w:szCs w:val="24"/>
        </w:rPr>
        <w:t xml:space="preserve"> </w:t>
      </w:r>
      <w:r w:rsidR="00664D77">
        <w:rPr>
          <w:sz w:val="24"/>
          <w:szCs w:val="24"/>
        </w:rPr>
        <w:t xml:space="preserve"> </w:t>
      </w:r>
      <w:r w:rsidR="00A31CFE">
        <w:rPr>
          <w:sz w:val="24"/>
          <w:szCs w:val="24"/>
        </w:rPr>
        <w:t xml:space="preserve">The </w:t>
      </w:r>
      <w:r w:rsidR="00077710">
        <w:rPr>
          <w:sz w:val="24"/>
          <w:szCs w:val="24"/>
        </w:rPr>
        <w:t xml:space="preserve">regulations </w:t>
      </w:r>
      <w:r w:rsidR="00A31CFE">
        <w:rPr>
          <w:sz w:val="24"/>
          <w:szCs w:val="24"/>
        </w:rPr>
        <w:t xml:space="preserve">that </w:t>
      </w:r>
      <w:r w:rsidR="00077710">
        <w:rPr>
          <w:sz w:val="24"/>
          <w:szCs w:val="24"/>
        </w:rPr>
        <w:t>affect suppliers for public drinking water</w:t>
      </w:r>
      <w:r w:rsidR="009E04BF">
        <w:rPr>
          <w:sz w:val="24"/>
          <w:szCs w:val="24"/>
        </w:rPr>
        <w:t xml:space="preserve"> and the construction of water systems</w:t>
      </w:r>
      <w:r w:rsidR="00A31CFE">
        <w:rPr>
          <w:sz w:val="24"/>
          <w:szCs w:val="24"/>
        </w:rPr>
        <w:t xml:space="preserve"> do not affect </w:t>
      </w:r>
      <w:r w:rsidR="007422D7">
        <w:rPr>
          <w:sz w:val="24"/>
          <w:szCs w:val="24"/>
        </w:rPr>
        <w:t>M1B</w:t>
      </w:r>
      <w:r w:rsidR="00A31CFE">
        <w:rPr>
          <w:sz w:val="24"/>
          <w:szCs w:val="24"/>
        </w:rPr>
        <w:t xml:space="preserve">. </w:t>
      </w:r>
      <w:r w:rsidR="007422D7">
        <w:rPr>
          <w:sz w:val="24"/>
          <w:szCs w:val="24"/>
        </w:rPr>
        <w:t>M1B</w:t>
      </w:r>
      <w:r w:rsidR="00A31CFE">
        <w:rPr>
          <w:sz w:val="24"/>
          <w:szCs w:val="24"/>
        </w:rPr>
        <w:t xml:space="preserve"> is</w:t>
      </w:r>
      <w:r w:rsidR="00077710">
        <w:rPr>
          <w:sz w:val="24"/>
          <w:szCs w:val="24"/>
        </w:rPr>
        <w:t xml:space="preserve"> a consumer, not a supplier of public drinking water.  </w:t>
      </w:r>
    </w:p>
    <w:p w:rsidR="000F50AE" w:rsidRDefault="00077710" w:rsidP="000F50AE">
      <w:pPr>
        <w:spacing w:after="0" w:line="240" w:lineRule="auto"/>
        <w:ind w:firstLine="720"/>
        <w:rPr>
          <w:sz w:val="24"/>
          <w:szCs w:val="24"/>
        </w:rPr>
      </w:pPr>
      <w:r>
        <w:rPr>
          <w:sz w:val="24"/>
          <w:szCs w:val="24"/>
        </w:rPr>
        <w:t xml:space="preserve">All of </w:t>
      </w:r>
      <w:r w:rsidR="00045273">
        <w:rPr>
          <w:sz w:val="24"/>
          <w:szCs w:val="24"/>
        </w:rPr>
        <w:t xml:space="preserve">the facilities M1B </w:t>
      </w:r>
      <w:r>
        <w:rPr>
          <w:sz w:val="24"/>
          <w:szCs w:val="24"/>
        </w:rPr>
        <w:t>manage</w:t>
      </w:r>
      <w:r w:rsidR="00045273">
        <w:rPr>
          <w:sz w:val="24"/>
          <w:szCs w:val="24"/>
        </w:rPr>
        <w:t>s are supplied from Monroe County Water Authority</w:t>
      </w:r>
      <w:r w:rsidR="007422D7">
        <w:rPr>
          <w:sz w:val="24"/>
          <w:szCs w:val="24"/>
        </w:rPr>
        <w:t xml:space="preserve">, </w:t>
      </w:r>
      <w:r w:rsidR="00045273">
        <w:rPr>
          <w:sz w:val="24"/>
          <w:szCs w:val="24"/>
        </w:rPr>
        <w:t xml:space="preserve">MCWA, 475 Norris Drive, PO Box 10999, Rochester NY 14610-0999. MCWA proudly states on their website </w:t>
      </w:r>
      <w:hyperlink r:id="rId11" w:history="1">
        <w:r w:rsidR="00045273" w:rsidRPr="0085479B">
          <w:rPr>
            <w:rStyle w:val="Hyperlink"/>
            <w:sz w:val="24"/>
            <w:szCs w:val="24"/>
          </w:rPr>
          <w:t>www.mcwa.com</w:t>
        </w:r>
      </w:hyperlink>
      <w:r w:rsidR="00045273">
        <w:rPr>
          <w:sz w:val="24"/>
          <w:szCs w:val="24"/>
        </w:rPr>
        <w:t>: “</w:t>
      </w:r>
      <w:r w:rsidR="00045273" w:rsidRPr="00045273">
        <w:rPr>
          <w:sz w:val="24"/>
          <w:szCs w:val="24"/>
        </w:rPr>
        <w:t>There is no lead in the water we deliver to your home.  (It is possible for water to pick up lead from home plumbing solder or fixtures if it sits in the pipes for a long time, but tests show this is not a problem in our service area.)</w:t>
      </w:r>
      <w:r w:rsidR="00045273">
        <w:rPr>
          <w:sz w:val="24"/>
          <w:szCs w:val="24"/>
        </w:rPr>
        <w:t>”</w:t>
      </w:r>
      <w:r w:rsidR="00093A1F">
        <w:rPr>
          <w:sz w:val="24"/>
          <w:szCs w:val="24"/>
        </w:rPr>
        <w:t xml:space="preserve">  However, </w:t>
      </w:r>
      <w:r w:rsidR="00D21811">
        <w:rPr>
          <w:sz w:val="24"/>
          <w:szCs w:val="24"/>
        </w:rPr>
        <w:t>the word plumbing derives from the Latin word for lead</w:t>
      </w:r>
      <w:r w:rsidR="007422D7">
        <w:rPr>
          <w:sz w:val="24"/>
          <w:szCs w:val="24"/>
        </w:rPr>
        <w:t xml:space="preserve"> because of lead’s</w:t>
      </w:r>
      <w:r w:rsidR="009E04BF">
        <w:rPr>
          <w:sz w:val="24"/>
          <w:szCs w:val="24"/>
        </w:rPr>
        <w:t xml:space="preserve"> </w:t>
      </w:r>
      <w:r w:rsidR="000F50AE">
        <w:rPr>
          <w:sz w:val="24"/>
          <w:szCs w:val="24"/>
        </w:rPr>
        <w:t>long</w:t>
      </w:r>
      <w:r w:rsidR="007422D7">
        <w:rPr>
          <w:sz w:val="24"/>
          <w:szCs w:val="24"/>
        </w:rPr>
        <w:t>,</w:t>
      </w:r>
      <w:r w:rsidR="000F50AE">
        <w:rPr>
          <w:sz w:val="24"/>
          <w:szCs w:val="24"/>
        </w:rPr>
        <w:t xml:space="preserve"> wide use</w:t>
      </w:r>
      <w:r w:rsidR="009E0919">
        <w:rPr>
          <w:sz w:val="24"/>
          <w:szCs w:val="24"/>
        </w:rPr>
        <w:t xml:space="preserve"> as a component of brass, </w:t>
      </w:r>
      <w:r w:rsidR="007422D7">
        <w:rPr>
          <w:sz w:val="24"/>
          <w:szCs w:val="24"/>
        </w:rPr>
        <w:t xml:space="preserve">solder, cast iron caulking, and even piping </w:t>
      </w:r>
      <w:r w:rsidR="000F50AE">
        <w:rPr>
          <w:sz w:val="24"/>
          <w:szCs w:val="24"/>
        </w:rPr>
        <w:t xml:space="preserve">to construct water and sewer systems. </w:t>
      </w:r>
      <w:r w:rsidR="00D21811">
        <w:rPr>
          <w:sz w:val="24"/>
          <w:szCs w:val="24"/>
        </w:rPr>
        <w:t xml:space="preserve"> Plumbing materials have only recently been regulated for lead content. </w:t>
      </w:r>
      <w:r w:rsidR="00093A1F">
        <w:rPr>
          <w:sz w:val="24"/>
          <w:szCs w:val="24"/>
        </w:rPr>
        <w:t>New York State banned lead solder from use in plumbing in 1986</w:t>
      </w:r>
      <w:r w:rsidR="00AD1CC0">
        <w:rPr>
          <w:sz w:val="24"/>
          <w:szCs w:val="24"/>
        </w:rPr>
        <w:t xml:space="preserve">, </w:t>
      </w:r>
      <w:r w:rsidR="00D21811">
        <w:rPr>
          <w:sz w:val="24"/>
          <w:szCs w:val="24"/>
        </w:rPr>
        <w:t xml:space="preserve">but </w:t>
      </w:r>
      <w:r w:rsidR="00AD1CC0">
        <w:rPr>
          <w:sz w:val="24"/>
          <w:szCs w:val="24"/>
        </w:rPr>
        <w:t xml:space="preserve">the Reduction of Lead in Drinking Water Act </w:t>
      </w:r>
      <w:r w:rsidR="00D21811">
        <w:rPr>
          <w:sz w:val="24"/>
          <w:szCs w:val="24"/>
        </w:rPr>
        <w:t xml:space="preserve">did not mandate </w:t>
      </w:r>
      <w:r w:rsidR="00AD1CC0">
        <w:rPr>
          <w:sz w:val="24"/>
          <w:szCs w:val="24"/>
        </w:rPr>
        <w:t xml:space="preserve">“lead-free” </w:t>
      </w:r>
      <w:r w:rsidR="00D21811">
        <w:rPr>
          <w:sz w:val="24"/>
          <w:szCs w:val="24"/>
        </w:rPr>
        <w:t xml:space="preserve">fixtures until </w:t>
      </w:r>
      <w:r w:rsidR="00AD1CC0">
        <w:rPr>
          <w:sz w:val="24"/>
          <w:szCs w:val="24"/>
        </w:rPr>
        <w:t>January 4, 2014</w:t>
      </w:r>
      <w:r w:rsidR="00D21811">
        <w:rPr>
          <w:sz w:val="24"/>
          <w:szCs w:val="24"/>
        </w:rPr>
        <w:t xml:space="preserve">. </w:t>
      </w:r>
      <w:r w:rsidR="007422D7">
        <w:rPr>
          <w:sz w:val="24"/>
          <w:szCs w:val="24"/>
        </w:rPr>
        <w:t xml:space="preserve">But </w:t>
      </w:r>
      <w:r w:rsidR="00D21811">
        <w:rPr>
          <w:sz w:val="24"/>
          <w:szCs w:val="24"/>
        </w:rPr>
        <w:t>“</w:t>
      </w:r>
      <w:r w:rsidR="007422D7">
        <w:rPr>
          <w:sz w:val="24"/>
          <w:szCs w:val="24"/>
        </w:rPr>
        <w:t>l</w:t>
      </w:r>
      <w:r w:rsidR="00D21811">
        <w:rPr>
          <w:sz w:val="24"/>
          <w:szCs w:val="24"/>
        </w:rPr>
        <w:t xml:space="preserve">ead-free” is not </w:t>
      </w:r>
      <w:r w:rsidR="000F50AE">
        <w:rPr>
          <w:sz w:val="24"/>
          <w:szCs w:val="24"/>
        </w:rPr>
        <w:t xml:space="preserve">literally lead-free; </w:t>
      </w:r>
      <w:r w:rsidR="009E04BF">
        <w:rPr>
          <w:sz w:val="24"/>
          <w:szCs w:val="24"/>
        </w:rPr>
        <w:t xml:space="preserve">currently it is </w:t>
      </w:r>
      <w:r w:rsidR="000F50AE">
        <w:rPr>
          <w:sz w:val="24"/>
          <w:szCs w:val="24"/>
        </w:rPr>
        <w:t xml:space="preserve"> defined as</w:t>
      </w:r>
      <w:r w:rsidR="00D21811">
        <w:rPr>
          <w:sz w:val="24"/>
          <w:szCs w:val="24"/>
        </w:rPr>
        <w:t xml:space="preserve"> a 0.2% maximum allowable lead content in solder and flux and a 0.25% maximum average lead content for products</w:t>
      </w:r>
      <w:r w:rsidR="009E0919">
        <w:rPr>
          <w:sz w:val="24"/>
          <w:szCs w:val="24"/>
        </w:rPr>
        <w:t>, such as brass parts, faucets, valves</w:t>
      </w:r>
      <w:r w:rsidR="00D21811">
        <w:rPr>
          <w:sz w:val="24"/>
          <w:szCs w:val="24"/>
        </w:rPr>
        <w:t xml:space="preserve"> used within the “wetted surface area” of the system used to provide water for human consumption. </w:t>
      </w:r>
      <w:r w:rsidR="00F72EDE">
        <w:rPr>
          <w:sz w:val="24"/>
          <w:szCs w:val="24"/>
        </w:rPr>
        <w:t xml:space="preserve">There is no requirement to replace or retrofit fixtures installed before January 4, 2014. </w:t>
      </w:r>
      <w:r w:rsidR="000F50AE">
        <w:rPr>
          <w:sz w:val="24"/>
          <w:szCs w:val="24"/>
        </w:rPr>
        <w:t xml:space="preserve">Therefore there is a risk, especially in older buildings, that water traveling through older plumbing pipe and fixtures could pick up </w:t>
      </w:r>
      <w:r w:rsidR="009E04BF">
        <w:rPr>
          <w:sz w:val="24"/>
          <w:szCs w:val="24"/>
        </w:rPr>
        <w:t xml:space="preserve">and carry </w:t>
      </w:r>
      <w:r w:rsidR="000F50AE">
        <w:rPr>
          <w:sz w:val="24"/>
          <w:szCs w:val="24"/>
        </w:rPr>
        <w:t>lead contamination.</w:t>
      </w:r>
      <w:r w:rsidR="002D1DBB">
        <w:rPr>
          <w:sz w:val="24"/>
          <w:szCs w:val="24"/>
        </w:rPr>
        <w:t xml:space="preserve"> Soft water, acidic water</w:t>
      </w:r>
      <w:r w:rsidR="009E04BF">
        <w:rPr>
          <w:sz w:val="24"/>
          <w:szCs w:val="24"/>
        </w:rPr>
        <w:t xml:space="preserve"> and hot water</w:t>
      </w:r>
      <w:r w:rsidR="002D1DBB">
        <w:rPr>
          <w:sz w:val="24"/>
          <w:szCs w:val="24"/>
        </w:rPr>
        <w:t xml:space="preserve"> </w:t>
      </w:r>
      <w:r w:rsidR="009E04BF">
        <w:rPr>
          <w:sz w:val="24"/>
          <w:szCs w:val="24"/>
        </w:rPr>
        <w:t xml:space="preserve">further </w:t>
      </w:r>
      <w:r w:rsidR="002D1DBB">
        <w:rPr>
          <w:sz w:val="24"/>
          <w:szCs w:val="24"/>
        </w:rPr>
        <w:t xml:space="preserve">heighten </w:t>
      </w:r>
      <w:r w:rsidR="009E04BF">
        <w:rPr>
          <w:sz w:val="24"/>
          <w:szCs w:val="24"/>
        </w:rPr>
        <w:t xml:space="preserve">water’s </w:t>
      </w:r>
      <w:r w:rsidR="002D1DBB">
        <w:rPr>
          <w:sz w:val="24"/>
          <w:szCs w:val="24"/>
        </w:rPr>
        <w:t xml:space="preserve">ability to </w:t>
      </w:r>
      <w:r w:rsidR="009E04BF">
        <w:rPr>
          <w:sz w:val="24"/>
          <w:szCs w:val="24"/>
        </w:rPr>
        <w:t>carry lead</w:t>
      </w:r>
      <w:r w:rsidR="002D1DBB">
        <w:rPr>
          <w:sz w:val="24"/>
          <w:szCs w:val="24"/>
        </w:rPr>
        <w:t xml:space="preserve">. </w:t>
      </w:r>
    </w:p>
    <w:p w:rsidR="00D30BBB" w:rsidRDefault="00743067" w:rsidP="00D30BBB">
      <w:pPr>
        <w:spacing w:after="0" w:line="240" w:lineRule="auto"/>
        <w:ind w:firstLine="720"/>
        <w:rPr>
          <w:sz w:val="24"/>
          <w:szCs w:val="24"/>
        </w:rPr>
      </w:pPr>
      <w:r>
        <w:rPr>
          <w:sz w:val="24"/>
          <w:szCs w:val="24"/>
        </w:rPr>
        <w:t>After the national concern for the Flint, Michigan water quality</w:t>
      </w:r>
      <w:r w:rsidR="009E04BF">
        <w:rPr>
          <w:sz w:val="24"/>
          <w:szCs w:val="24"/>
        </w:rPr>
        <w:t xml:space="preserve"> at the turn of 2016</w:t>
      </w:r>
      <w:r>
        <w:rPr>
          <w:sz w:val="24"/>
          <w:szCs w:val="24"/>
        </w:rPr>
        <w:t xml:space="preserve">, </w:t>
      </w:r>
      <w:r w:rsidR="000F50AE">
        <w:rPr>
          <w:sz w:val="24"/>
          <w:szCs w:val="24"/>
        </w:rPr>
        <w:t xml:space="preserve">some local </w:t>
      </w:r>
      <w:r w:rsidR="00093A1F">
        <w:rPr>
          <w:sz w:val="24"/>
          <w:szCs w:val="24"/>
        </w:rPr>
        <w:t xml:space="preserve">school districts </w:t>
      </w:r>
      <w:r>
        <w:rPr>
          <w:sz w:val="24"/>
          <w:szCs w:val="24"/>
        </w:rPr>
        <w:t>sampled their water and a</w:t>
      </w:r>
      <w:r w:rsidR="00093A1F">
        <w:rPr>
          <w:sz w:val="24"/>
          <w:szCs w:val="24"/>
        </w:rPr>
        <w:t xml:space="preserve">nnounced results </w:t>
      </w:r>
      <w:r w:rsidR="009E04BF">
        <w:rPr>
          <w:sz w:val="24"/>
          <w:szCs w:val="24"/>
        </w:rPr>
        <w:t>of some</w:t>
      </w:r>
      <w:r w:rsidR="000F50AE">
        <w:rPr>
          <w:sz w:val="24"/>
          <w:szCs w:val="24"/>
        </w:rPr>
        <w:t xml:space="preserve"> samples </w:t>
      </w:r>
      <w:r w:rsidR="00093A1F">
        <w:rPr>
          <w:sz w:val="24"/>
          <w:szCs w:val="24"/>
        </w:rPr>
        <w:t>exceed</w:t>
      </w:r>
      <w:r w:rsidR="009E04BF">
        <w:rPr>
          <w:sz w:val="24"/>
          <w:szCs w:val="24"/>
        </w:rPr>
        <w:t>ing</w:t>
      </w:r>
      <w:r w:rsidR="00093A1F">
        <w:rPr>
          <w:sz w:val="24"/>
          <w:szCs w:val="24"/>
        </w:rPr>
        <w:t xml:space="preserve"> </w:t>
      </w:r>
      <w:r w:rsidR="009068A6" w:rsidRPr="009068A6">
        <w:rPr>
          <w:sz w:val="24"/>
          <w:szCs w:val="24"/>
        </w:rPr>
        <w:t>the United States Environmental Protection Agency (EPA) action level for lead in drinking water</w:t>
      </w:r>
      <w:r w:rsidR="000F50AE">
        <w:rPr>
          <w:sz w:val="24"/>
          <w:szCs w:val="24"/>
        </w:rPr>
        <w:t xml:space="preserve">. This caused great concern within our community.  </w:t>
      </w:r>
      <w:r w:rsidR="00D30BBB">
        <w:rPr>
          <w:sz w:val="24"/>
          <w:szCs w:val="24"/>
        </w:rPr>
        <w:t xml:space="preserve">M1B began testing drinking water in April, 2016. </w:t>
      </w:r>
    </w:p>
    <w:p w:rsidR="00D30BBB" w:rsidRDefault="00D30BBB" w:rsidP="00D30BBB">
      <w:pPr>
        <w:spacing w:after="0" w:line="240" w:lineRule="auto"/>
        <w:ind w:firstLine="720"/>
        <w:rPr>
          <w:sz w:val="24"/>
          <w:szCs w:val="24"/>
        </w:rPr>
      </w:pPr>
      <w:r>
        <w:rPr>
          <w:sz w:val="24"/>
          <w:szCs w:val="24"/>
        </w:rPr>
        <w:t>In September 2016, NYS S.8158/A.10740 was passed and schools were required to test drinking water for lead contamination, using the EPA protocol, by October 31, 2016 and then discontinue use of any potable water outlets</w:t>
      </w:r>
      <w:r w:rsidR="00890FCD">
        <w:rPr>
          <w:sz w:val="24"/>
          <w:szCs w:val="24"/>
        </w:rPr>
        <w:t xml:space="preserve"> </w:t>
      </w:r>
      <w:r>
        <w:rPr>
          <w:sz w:val="24"/>
          <w:szCs w:val="24"/>
        </w:rPr>
        <w:t>with a lead level above 15 parts per billion. Further</w:t>
      </w:r>
      <w:r w:rsidR="00890FCD">
        <w:rPr>
          <w:sz w:val="24"/>
          <w:szCs w:val="24"/>
        </w:rPr>
        <w:t>,</w:t>
      </w:r>
      <w:r>
        <w:rPr>
          <w:sz w:val="24"/>
          <w:szCs w:val="24"/>
        </w:rPr>
        <w:t xml:space="preserve"> results were required to be reported to the school district</w:t>
      </w:r>
      <w:r w:rsidR="00890FCD">
        <w:rPr>
          <w:sz w:val="24"/>
          <w:szCs w:val="24"/>
        </w:rPr>
        <w:t>’</w:t>
      </w:r>
      <w:r>
        <w:rPr>
          <w:sz w:val="24"/>
          <w:szCs w:val="24"/>
        </w:rPr>
        <w:t>s website</w:t>
      </w:r>
      <w:r w:rsidR="00890FCD">
        <w:rPr>
          <w:sz w:val="24"/>
          <w:szCs w:val="24"/>
        </w:rPr>
        <w:t>,</w:t>
      </w:r>
      <w:r>
        <w:rPr>
          <w:sz w:val="24"/>
          <w:szCs w:val="24"/>
        </w:rPr>
        <w:t xml:space="preserve"> staff and parents, </w:t>
      </w:r>
      <w:r>
        <w:rPr>
          <w:sz w:val="24"/>
          <w:szCs w:val="24"/>
        </w:rPr>
        <w:lastRenderedPageBreak/>
        <w:t xml:space="preserve">the local health department and to the NYS Health Department’s electronic reporting system. </w:t>
      </w:r>
      <w:r w:rsidR="00890FCD">
        <w:rPr>
          <w:sz w:val="24"/>
          <w:szCs w:val="24"/>
        </w:rPr>
        <w:t xml:space="preserve"> Retesting is required before a discontinued outlet may be reused as a potable water source. Retesting is also required every five years from the initial testing.</w:t>
      </w:r>
    </w:p>
    <w:p w:rsidR="00D30BBB" w:rsidRDefault="00D30BBB" w:rsidP="00F72EDE">
      <w:pPr>
        <w:spacing w:after="0" w:line="240" w:lineRule="auto"/>
        <w:rPr>
          <w:b/>
          <w:bCs/>
          <w:sz w:val="24"/>
          <w:szCs w:val="24"/>
        </w:rPr>
      </w:pPr>
    </w:p>
    <w:p w:rsidR="00F72EDE" w:rsidRDefault="00F72EDE" w:rsidP="00F72EDE">
      <w:pPr>
        <w:spacing w:after="0" w:line="240" w:lineRule="auto"/>
        <w:rPr>
          <w:b/>
          <w:bCs/>
          <w:sz w:val="24"/>
          <w:szCs w:val="24"/>
        </w:rPr>
      </w:pPr>
      <w:r>
        <w:rPr>
          <w:b/>
          <w:bCs/>
          <w:sz w:val="24"/>
          <w:szCs w:val="24"/>
        </w:rPr>
        <w:t xml:space="preserve">II. </w:t>
      </w:r>
      <w:r w:rsidRPr="00F72EDE">
        <w:rPr>
          <w:b/>
          <w:bCs/>
          <w:sz w:val="24"/>
          <w:szCs w:val="24"/>
        </w:rPr>
        <w:t>Risks</w:t>
      </w:r>
    </w:p>
    <w:p w:rsidR="008610E6" w:rsidRPr="00E47C1A" w:rsidRDefault="00F72EDE" w:rsidP="00A04406">
      <w:pPr>
        <w:spacing w:after="0" w:line="240" w:lineRule="auto"/>
        <w:ind w:firstLine="720"/>
        <w:rPr>
          <w:sz w:val="24"/>
          <w:szCs w:val="24"/>
        </w:rPr>
      </w:pPr>
      <w:r>
        <w:rPr>
          <w:b/>
          <w:bCs/>
          <w:sz w:val="24"/>
          <w:szCs w:val="24"/>
        </w:rPr>
        <w:t xml:space="preserve"> </w:t>
      </w:r>
      <w:r w:rsidR="00EE2D52">
        <w:rPr>
          <w:sz w:val="24"/>
          <w:szCs w:val="24"/>
        </w:rPr>
        <w:t xml:space="preserve">While </w:t>
      </w:r>
      <w:r w:rsidR="009068A6">
        <w:rPr>
          <w:sz w:val="24"/>
          <w:szCs w:val="24"/>
        </w:rPr>
        <w:t xml:space="preserve">the </w:t>
      </w:r>
      <w:r w:rsidR="00EE2D52" w:rsidRPr="00A04406">
        <w:rPr>
          <w:sz w:val="24"/>
          <w:szCs w:val="24"/>
        </w:rPr>
        <w:t>C</w:t>
      </w:r>
      <w:r w:rsidR="00EE2D52">
        <w:rPr>
          <w:sz w:val="24"/>
          <w:szCs w:val="24"/>
        </w:rPr>
        <w:t>enters for Disease Control and Prevention (CDC) states that “lead-based paint and lead contaminated dust are the most hazardous sources of lead for US children” and that “. . .</w:t>
      </w:r>
      <w:r w:rsidR="00EE2D52" w:rsidRPr="008610E6">
        <w:rPr>
          <w:sz w:val="24"/>
          <w:szCs w:val="24"/>
        </w:rPr>
        <w:t xml:space="preserve"> exposure to lead-contaminated water alone would not be likely to elevate blood lead levels in most adults, even exposure to water with a lead content close to the EPA action level for lead of 15 parts per billion (ppb).”</w:t>
      </w:r>
      <w:r w:rsidR="00EE2D52">
        <w:rPr>
          <w:sz w:val="24"/>
          <w:szCs w:val="24"/>
        </w:rPr>
        <w:t xml:space="preserve">  Lead poisoning is defined as blood levels exceeding 10 micrograms of lead per deciliter of blood in children under the age of 6.  Children, due to consumption level relative to their body size, and pregnant women due to the risk to the fetus, have unique risks. Lead is toxic and can harm a child’s brain, kidneys, bone marrow and other body systems</w:t>
      </w:r>
      <w:r w:rsidR="009068A6">
        <w:rPr>
          <w:sz w:val="24"/>
          <w:szCs w:val="24"/>
        </w:rPr>
        <w:t>, largely due to our body’s inability dis</w:t>
      </w:r>
      <w:r w:rsidR="009068A6" w:rsidRPr="009068A6">
        <w:rPr>
          <w:sz w:val="24"/>
          <w:szCs w:val="24"/>
        </w:rPr>
        <w:t>tinguish between lead and calcium.</w:t>
      </w:r>
      <w:r w:rsidR="009068A6">
        <w:rPr>
          <w:sz w:val="24"/>
          <w:szCs w:val="24"/>
        </w:rPr>
        <w:t xml:space="preserve"> </w:t>
      </w:r>
      <w:r w:rsidR="009E0919">
        <w:rPr>
          <w:sz w:val="24"/>
          <w:szCs w:val="24"/>
        </w:rPr>
        <w:t xml:space="preserve">Lead poisoning may result </w:t>
      </w:r>
      <w:r w:rsidR="009068A6">
        <w:rPr>
          <w:sz w:val="24"/>
          <w:szCs w:val="24"/>
        </w:rPr>
        <w:t xml:space="preserve">in </w:t>
      </w:r>
      <w:r w:rsidR="00EE2D52">
        <w:rPr>
          <w:sz w:val="24"/>
          <w:szCs w:val="24"/>
        </w:rPr>
        <w:t xml:space="preserve">cognitive </w:t>
      </w:r>
      <w:r w:rsidR="009E0919">
        <w:rPr>
          <w:sz w:val="24"/>
          <w:szCs w:val="24"/>
        </w:rPr>
        <w:t xml:space="preserve">and intelligence </w:t>
      </w:r>
      <w:r w:rsidR="00EE2D52">
        <w:rPr>
          <w:sz w:val="24"/>
          <w:szCs w:val="24"/>
        </w:rPr>
        <w:t>function</w:t>
      </w:r>
      <w:r w:rsidR="009E0919">
        <w:rPr>
          <w:sz w:val="24"/>
          <w:szCs w:val="24"/>
        </w:rPr>
        <w:t xml:space="preserve"> impairment</w:t>
      </w:r>
      <w:r w:rsidR="00EE2D52">
        <w:rPr>
          <w:sz w:val="24"/>
          <w:szCs w:val="24"/>
        </w:rPr>
        <w:t xml:space="preserve">, hearing </w:t>
      </w:r>
      <w:r w:rsidR="009E0919">
        <w:rPr>
          <w:sz w:val="24"/>
          <w:szCs w:val="24"/>
        </w:rPr>
        <w:t xml:space="preserve">loss </w:t>
      </w:r>
      <w:r w:rsidR="00EE2D52">
        <w:rPr>
          <w:sz w:val="24"/>
          <w:szCs w:val="24"/>
        </w:rPr>
        <w:t xml:space="preserve">and </w:t>
      </w:r>
      <w:r w:rsidR="002D1DBB">
        <w:rPr>
          <w:sz w:val="24"/>
          <w:szCs w:val="24"/>
        </w:rPr>
        <w:t xml:space="preserve">lack of </w:t>
      </w:r>
      <w:r w:rsidR="009068A6">
        <w:rPr>
          <w:sz w:val="24"/>
          <w:szCs w:val="24"/>
        </w:rPr>
        <w:t xml:space="preserve">height </w:t>
      </w:r>
      <w:r w:rsidR="002D1DBB">
        <w:rPr>
          <w:sz w:val="24"/>
          <w:szCs w:val="24"/>
        </w:rPr>
        <w:t xml:space="preserve">in children. </w:t>
      </w:r>
      <w:r w:rsidR="00743067">
        <w:rPr>
          <w:sz w:val="24"/>
          <w:szCs w:val="24"/>
        </w:rPr>
        <w:t xml:space="preserve"> The </w:t>
      </w:r>
      <w:r w:rsidR="00EE2D52">
        <w:rPr>
          <w:sz w:val="24"/>
          <w:szCs w:val="24"/>
        </w:rPr>
        <w:t xml:space="preserve">CDC affirms that </w:t>
      </w:r>
      <w:r w:rsidR="00EE2D52" w:rsidRPr="00A04406">
        <w:rPr>
          <w:sz w:val="24"/>
          <w:szCs w:val="24"/>
        </w:rPr>
        <w:t>there is no safe blood level of lead</w:t>
      </w:r>
      <w:r w:rsidR="00EE2D52">
        <w:rPr>
          <w:sz w:val="24"/>
          <w:szCs w:val="24"/>
        </w:rPr>
        <w:t xml:space="preserve">. </w:t>
      </w:r>
      <w:r w:rsidR="00EE2D52" w:rsidRPr="00A04406">
        <w:rPr>
          <w:sz w:val="24"/>
          <w:szCs w:val="24"/>
        </w:rPr>
        <w:t xml:space="preserve"> </w:t>
      </w:r>
      <w:r w:rsidRPr="00A04406">
        <w:rPr>
          <w:sz w:val="24"/>
          <w:szCs w:val="24"/>
        </w:rPr>
        <w:t>The EPA estimates that drinking water accounts for 10</w:t>
      </w:r>
      <w:r w:rsidR="00EE2D52">
        <w:rPr>
          <w:sz w:val="24"/>
          <w:szCs w:val="24"/>
        </w:rPr>
        <w:t xml:space="preserve"> </w:t>
      </w:r>
      <w:r w:rsidRPr="00A04406">
        <w:rPr>
          <w:sz w:val="24"/>
          <w:szCs w:val="24"/>
        </w:rPr>
        <w:t xml:space="preserve">- 20% of ingested lead. </w:t>
      </w:r>
      <w:r w:rsidR="009068A6">
        <w:rPr>
          <w:sz w:val="24"/>
          <w:szCs w:val="24"/>
        </w:rPr>
        <w:t>A</w:t>
      </w:r>
      <w:r w:rsidR="00743067">
        <w:rPr>
          <w:sz w:val="24"/>
          <w:szCs w:val="24"/>
        </w:rPr>
        <w:t xml:space="preserve">lthough drinking water may be a minor contributor, </w:t>
      </w:r>
      <w:r w:rsidR="002D1DBB">
        <w:rPr>
          <w:sz w:val="24"/>
          <w:szCs w:val="24"/>
        </w:rPr>
        <w:t xml:space="preserve">lead’s </w:t>
      </w:r>
      <w:r w:rsidR="00743067">
        <w:rPr>
          <w:sz w:val="24"/>
          <w:szCs w:val="24"/>
        </w:rPr>
        <w:t>toxicity warrants action anytime the EPA action level for lead in drinking water exceeds 15 micrograms per liter(</w:t>
      </w:r>
      <w:r w:rsidR="00A937A4">
        <w:rPr>
          <w:sz w:val="24"/>
          <w:szCs w:val="24"/>
        </w:rPr>
        <w:t>µ</w:t>
      </w:r>
      <w:r w:rsidR="00743067">
        <w:rPr>
          <w:sz w:val="24"/>
          <w:szCs w:val="24"/>
        </w:rPr>
        <w:t xml:space="preserve">g/l) or 15 parts per billion (ppb).  </w:t>
      </w:r>
      <w:r w:rsidR="009068A6">
        <w:rPr>
          <w:sz w:val="24"/>
          <w:szCs w:val="24"/>
        </w:rPr>
        <w:t>The range of safety is small; t</w:t>
      </w:r>
      <w:r w:rsidR="009E0919">
        <w:rPr>
          <w:sz w:val="24"/>
          <w:szCs w:val="24"/>
        </w:rPr>
        <w:t xml:space="preserve">he EPA considers a very low level of lead in drinking water to be </w:t>
      </w:r>
      <w:r w:rsidR="002D1DBB">
        <w:rPr>
          <w:sz w:val="24"/>
          <w:szCs w:val="24"/>
        </w:rPr>
        <w:t>less than</w:t>
      </w:r>
      <w:r w:rsidR="009E0919">
        <w:rPr>
          <w:sz w:val="24"/>
          <w:szCs w:val="24"/>
        </w:rPr>
        <w:t xml:space="preserve"> 5 </w:t>
      </w:r>
      <w:r w:rsidR="009E0919" w:rsidRPr="00E47C1A">
        <w:rPr>
          <w:sz w:val="24"/>
          <w:szCs w:val="24"/>
        </w:rPr>
        <w:t>parts per billion.</w:t>
      </w:r>
    </w:p>
    <w:p w:rsidR="00743067" w:rsidRDefault="00743067" w:rsidP="00F72EDE">
      <w:pPr>
        <w:spacing w:after="0" w:line="240" w:lineRule="auto"/>
        <w:ind w:left="720"/>
        <w:rPr>
          <w:bCs/>
          <w:sz w:val="24"/>
          <w:szCs w:val="24"/>
        </w:rPr>
      </w:pPr>
    </w:p>
    <w:p w:rsidR="00743067" w:rsidRDefault="00743067" w:rsidP="00C65A37">
      <w:pPr>
        <w:spacing w:after="0" w:line="240" w:lineRule="auto"/>
        <w:rPr>
          <w:sz w:val="24"/>
          <w:szCs w:val="24"/>
        </w:rPr>
      </w:pPr>
      <w:r w:rsidRPr="00C65A37">
        <w:rPr>
          <w:b/>
          <w:sz w:val="24"/>
          <w:szCs w:val="24"/>
        </w:rPr>
        <w:t xml:space="preserve">III. </w:t>
      </w:r>
      <w:r w:rsidR="00C65A37" w:rsidRPr="00C65A37">
        <w:rPr>
          <w:b/>
          <w:sz w:val="24"/>
          <w:szCs w:val="24"/>
        </w:rPr>
        <w:t xml:space="preserve">Sampling </w:t>
      </w:r>
      <w:r w:rsidR="00C65A37" w:rsidRPr="00C65A37">
        <w:rPr>
          <w:b/>
          <w:bCs/>
          <w:sz w:val="24"/>
          <w:szCs w:val="24"/>
        </w:rPr>
        <w:t>Plan</w:t>
      </w:r>
    </w:p>
    <w:p w:rsidR="0076257B" w:rsidRDefault="00D93E80" w:rsidP="00664D77">
      <w:pPr>
        <w:spacing w:after="0" w:line="240" w:lineRule="auto"/>
        <w:ind w:firstLine="720"/>
        <w:rPr>
          <w:sz w:val="24"/>
          <w:szCs w:val="24"/>
        </w:rPr>
      </w:pPr>
      <w:r>
        <w:rPr>
          <w:sz w:val="24"/>
          <w:szCs w:val="24"/>
        </w:rPr>
        <w:t xml:space="preserve">Recognizing the concern for lead in drinking water within the community, </w:t>
      </w:r>
      <w:r w:rsidR="00743067">
        <w:rPr>
          <w:sz w:val="24"/>
          <w:szCs w:val="24"/>
        </w:rPr>
        <w:t>District Superintendent Daniel White</w:t>
      </w:r>
      <w:r w:rsidR="009F3761">
        <w:rPr>
          <w:sz w:val="24"/>
          <w:szCs w:val="24"/>
        </w:rPr>
        <w:t xml:space="preserve"> met with </w:t>
      </w:r>
      <w:r>
        <w:rPr>
          <w:sz w:val="24"/>
          <w:szCs w:val="24"/>
        </w:rPr>
        <w:t xml:space="preserve">Assistant Superintendent for Finance &amp; Operations Lisa Ryan, Assistant Superintendent for Management </w:t>
      </w:r>
      <w:r w:rsidR="009F3761">
        <w:rPr>
          <w:sz w:val="24"/>
          <w:szCs w:val="24"/>
        </w:rPr>
        <w:t>Services Scott</w:t>
      </w:r>
      <w:r w:rsidR="005D698F">
        <w:rPr>
          <w:sz w:val="24"/>
          <w:szCs w:val="24"/>
        </w:rPr>
        <w:t xml:space="preserve"> Covell, </w:t>
      </w:r>
      <w:r>
        <w:rPr>
          <w:sz w:val="24"/>
          <w:szCs w:val="24"/>
        </w:rPr>
        <w:t xml:space="preserve">Director of Sustainability Barbara Carlson and Operations and Maintenance Foreman James Hartman on March 15, 2016 to develop this plan. It was decided to test all water fixtures </w:t>
      </w:r>
      <w:r w:rsidR="00A937A4">
        <w:rPr>
          <w:sz w:val="24"/>
          <w:szCs w:val="24"/>
        </w:rPr>
        <w:t xml:space="preserve">that may </w:t>
      </w:r>
      <w:r>
        <w:rPr>
          <w:sz w:val="24"/>
          <w:szCs w:val="24"/>
        </w:rPr>
        <w:t>provid</w:t>
      </w:r>
      <w:r w:rsidR="009F3761">
        <w:rPr>
          <w:sz w:val="24"/>
          <w:szCs w:val="24"/>
        </w:rPr>
        <w:t xml:space="preserve">e water for consumption </w:t>
      </w:r>
      <w:r>
        <w:rPr>
          <w:sz w:val="24"/>
          <w:szCs w:val="24"/>
        </w:rPr>
        <w:t xml:space="preserve">within </w:t>
      </w:r>
      <w:r w:rsidR="00C65A37">
        <w:rPr>
          <w:sz w:val="24"/>
          <w:szCs w:val="24"/>
        </w:rPr>
        <w:t xml:space="preserve">the </w:t>
      </w:r>
      <w:r>
        <w:rPr>
          <w:sz w:val="24"/>
          <w:szCs w:val="24"/>
        </w:rPr>
        <w:t xml:space="preserve">facilities managed by M1B.  </w:t>
      </w:r>
    </w:p>
    <w:p w:rsidR="0076257B" w:rsidRDefault="00D93E80" w:rsidP="00664D77">
      <w:pPr>
        <w:spacing w:after="0" w:line="240" w:lineRule="auto"/>
        <w:ind w:firstLine="720"/>
        <w:rPr>
          <w:sz w:val="24"/>
          <w:szCs w:val="24"/>
        </w:rPr>
      </w:pPr>
      <w:r>
        <w:rPr>
          <w:sz w:val="24"/>
          <w:szCs w:val="24"/>
        </w:rPr>
        <w:t xml:space="preserve">Specifically excluded are those </w:t>
      </w:r>
      <w:r w:rsidR="009F3761">
        <w:rPr>
          <w:sz w:val="24"/>
          <w:szCs w:val="24"/>
        </w:rPr>
        <w:t xml:space="preserve">fixtures in locations </w:t>
      </w:r>
      <w:r>
        <w:rPr>
          <w:sz w:val="24"/>
          <w:szCs w:val="24"/>
        </w:rPr>
        <w:t xml:space="preserve">M1B </w:t>
      </w:r>
      <w:r w:rsidR="009F3761">
        <w:rPr>
          <w:sz w:val="24"/>
          <w:szCs w:val="24"/>
        </w:rPr>
        <w:t xml:space="preserve">occupies </w:t>
      </w:r>
      <w:r>
        <w:rPr>
          <w:sz w:val="24"/>
          <w:szCs w:val="24"/>
        </w:rPr>
        <w:t xml:space="preserve">within its component school districts </w:t>
      </w:r>
      <w:r w:rsidR="009F3761">
        <w:rPr>
          <w:sz w:val="24"/>
          <w:szCs w:val="24"/>
        </w:rPr>
        <w:t>where</w:t>
      </w:r>
      <w:r w:rsidR="00C65A37">
        <w:rPr>
          <w:sz w:val="24"/>
          <w:szCs w:val="24"/>
        </w:rPr>
        <w:t>in</w:t>
      </w:r>
      <w:r w:rsidR="009F3761">
        <w:rPr>
          <w:sz w:val="24"/>
          <w:szCs w:val="24"/>
        </w:rPr>
        <w:t xml:space="preserve"> </w:t>
      </w:r>
      <w:r>
        <w:rPr>
          <w:sz w:val="24"/>
          <w:szCs w:val="24"/>
        </w:rPr>
        <w:t xml:space="preserve">water </w:t>
      </w:r>
      <w:r w:rsidR="00C65A37">
        <w:rPr>
          <w:sz w:val="24"/>
          <w:szCs w:val="24"/>
        </w:rPr>
        <w:t xml:space="preserve">systems </w:t>
      </w:r>
      <w:r w:rsidR="009F3761">
        <w:rPr>
          <w:sz w:val="24"/>
          <w:szCs w:val="24"/>
        </w:rPr>
        <w:t xml:space="preserve">for consumption </w:t>
      </w:r>
      <w:r w:rsidR="00C65A37">
        <w:rPr>
          <w:sz w:val="24"/>
          <w:szCs w:val="24"/>
        </w:rPr>
        <w:t>are provided</w:t>
      </w:r>
      <w:r>
        <w:rPr>
          <w:sz w:val="24"/>
          <w:szCs w:val="24"/>
        </w:rPr>
        <w:t xml:space="preserve"> and maintained by th</w:t>
      </w:r>
      <w:r w:rsidR="00C65A37">
        <w:rPr>
          <w:sz w:val="24"/>
          <w:szCs w:val="24"/>
        </w:rPr>
        <w:t>at</w:t>
      </w:r>
      <w:r>
        <w:rPr>
          <w:sz w:val="24"/>
          <w:szCs w:val="24"/>
        </w:rPr>
        <w:t xml:space="preserve"> local district</w:t>
      </w:r>
      <w:r w:rsidR="009F3761">
        <w:rPr>
          <w:sz w:val="24"/>
          <w:szCs w:val="24"/>
        </w:rPr>
        <w:t xml:space="preserve">. </w:t>
      </w:r>
      <w:r>
        <w:rPr>
          <w:sz w:val="24"/>
          <w:szCs w:val="24"/>
        </w:rPr>
        <w:t xml:space="preserve"> </w:t>
      </w:r>
      <w:r w:rsidR="0076257B">
        <w:rPr>
          <w:sz w:val="24"/>
          <w:szCs w:val="24"/>
        </w:rPr>
        <w:t xml:space="preserve">Further, East Rochester Union Free School District is the owner and our landlord for Bird-Morgan School, 108-120 East Ave, East Rochester NY 14445 and they have taken the responsibility to test and report on the water within that building. </w:t>
      </w:r>
    </w:p>
    <w:p w:rsidR="00D85C1F" w:rsidRDefault="00D85C1F" w:rsidP="00664D77">
      <w:pPr>
        <w:spacing w:after="0" w:line="240" w:lineRule="auto"/>
        <w:ind w:firstLine="720"/>
        <w:rPr>
          <w:sz w:val="24"/>
          <w:szCs w:val="24"/>
        </w:rPr>
      </w:pPr>
      <w:r>
        <w:rPr>
          <w:sz w:val="24"/>
          <w:szCs w:val="24"/>
        </w:rPr>
        <w:t xml:space="preserve">The </w:t>
      </w:r>
      <w:r w:rsidR="0076257B">
        <w:rPr>
          <w:sz w:val="24"/>
          <w:szCs w:val="24"/>
        </w:rPr>
        <w:t xml:space="preserve">nine </w:t>
      </w:r>
      <w:r>
        <w:rPr>
          <w:sz w:val="24"/>
          <w:szCs w:val="24"/>
        </w:rPr>
        <w:t>locations tested</w:t>
      </w:r>
      <w:r w:rsidR="0076257B">
        <w:rPr>
          <w:sz w:val="24"/>
          <w:szCs w:val="24"/>
        </w:rPr>
        <w:t xml:space="preserve"> </w:t>
      </w:r>
      <w:r w:rsidR="007422D7">
        <w:rPr>
          <w:sz w:val="24"/>
          <w:szCs w:val="24"/>
        </w:rPr>
        <w:t>were</w:t>
      </w:r>
      <w:r>
        <w:rPr>
          <w:sz w:val="24"/>
          <w:szCs w:val="24"/>
        </w:rPr>
        <w:t>:</w:t>
      </w:r>
    </w:p>
    <w:p w:rsidR="009068A6" w:rsidRDefault="009068A6" w:rsidP="00664D77">
      <w:pPr>
        <w:spacing w:after="0" w:line="240" w:lineRule="auto"/>
        <w:ind w:firstLine="720"/>
        <w:rPr>
          <w:sz w:val="24"/>
          <w:szCs w:val="24"/>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420"/>
        <w:gridCol w:w="4590"/>
      </w:tblGrid>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1</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Foreman Center Bldg 1,2,3</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41 O’Connor Rd, Fairport, NY 14450</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2</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Foreman Center Bldg 4,5,6</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38 O’Connor Rd, Fairport NY 14450</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3</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Foreman Center Bldg 7 Security</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38 O’Connor Rd, Fairport, NY 14450</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4</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Foreman center Bldg 8 Pool</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41 O’Connor Rd, Fairport NY 14450</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5</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Foreman Center Bldg 9,10</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25 O’Connor Rd Fairport, NY 14450</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6</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Transportation Center</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79 O’Connor Rd, Fairport NY 14450</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7</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Harris Education &amp; Tech Center</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2596 Baird Rd, Penfield NY 14526</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lastRenderedPageBreak/>
              <w:t>8</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Technology Services</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11 Linden Park, Rochester NY 14625</w:t>
            </w:r>
          </w:p>
        </w:tc>
      </w:tr>
      <w:tr w:rsidR="009068A6" w:rsidTr="007422D7">
        <w:tc>
          <w:tcPr>
            <w:tcW w:w="460" w:type="dxa"/>
            <w:shd w:val="clear" w:color="auto" w:fill="auto"/>
          </w:tcPr>
          <w:p w:rsidR="009068A6" w:rsidRPr="007422D7" w:rsidRDefault="009068A6" w:rsidP="007422D7">
            <w:pPr>
              <w:spacing w:after="0" w:line="240" w:lineRule="auto"/>
              <w:jc w:val="right"/>
              <w:rPr>
                <w:sz w:val="24"/>
                <w:szCs w:val="24"/>
              </w:rPr>
            </w:pPr>
            <w:r w:rsidRPr="007422D7">
              <w:rPr>
                <w:sz w:val="24"/>
                <w:szCs w:val="24"/>
              </w:rPr>
              <w:t>9</w:t>
            </w:r>
          </w:p>
        </w:tc>
        <w:tc>
          <w:tcPr>
            <w:tcW w:w="3420" w:type="dxa"/>
            <w:shd w:val="clear" w:color="auto" w:fill="auto"/>
          </w:tcPr>
          <w:p w:rsidR="009068A6" w:rsidRPr="007422D7" w:rsidRDefault="009068A6" w:rsidP="007422D7">
            <w:pPr>
              <w:spacing w:after="0" w:line="240" w:lineRule="auto"/>
              <w:rPr>
                <w:sz w:val="24"/>
                <w:szCs w:val="24"/>
              </w:rPr>
            </w:pPr>
            <w:r w:rsidRPr="007422D7">
              <w:rPr>
                <w:sz w:val="24"/>
                <w:szCs w:val="24"/>
              </w:rPr>
              <w:t>Staff Development Services</w:t>
            </w:r>
          </w:p>
        </w:tc>
        <w:tc>
          <w:tcPr>
            <w:tcW w:w="4590" w:type="dxa"/>
            <w:shd w:val="clear" w:color="auto" w:fill="auto"/>
          </w:tcPr>
          <w:p w:rsidR="009068A6" w:rsidRPr="007422D7" w:rsidRDefault="009068A6" w:rsidP="007422D7">
            <w:pPr>
              <w:spacing w:after="0" w:line="240" w:lineRule="auto"/>
              <w:rPr>
                <w:sz w:val="24"/>
                <w:szCs w:val="24"/>
              </w:rPr>
            </w:pPr>
            <w:r w:rsidRPr="007422D7">
              <w:rPr>
                <w:sz w:val="24"/>
                <w:szCs w:val="24"/>
              </w:rPr>
              <w:t>15 Linden Park, Rochester NY 14625</w:t>
            </w:r>
          </w:p>
        </w:tc>
      </w:tr>
    </w:tbl>
    <w:p w:rsidR="00D85C1F" w:rsidRDefault="00D85C1F" w:rsidP="00664D77">
      <w:pPr>
        <w:spacing w:after="0" w:line="240" w:lineRule="auto"/>
        <w:ind w:firstLine="720"/>
        <w:rPr>
          <w:sz w:val="24"/>
          <w:szCs w:val="24"/>
        </w:rPr>
      </w:pPr>
    </w:p>
    <w:p w:rsidR="00D85C1F" w:rsidRDefault="00C65A37" w:rsidP="00664D77">
      <w:pPr>
        <w:spacing w:after="0" w:line="240" w:lineRule="auto"/>
        <w:ind w:firstLine="720"/>
        <w:rPr>
          <w:sz w:val="24"/>
          <w:szCs w:val="24"/>
        </w:rPr>
      </w:pPr>
      <w:r>
        <w:rPr>
          <w:sz w:val="24"/>
          <w:szCs w:val="24"/>
        </w:rPr>
        <w:t xml:space="preserve">Water samples </w:t>
      </w:r>
      <w:r w:rsidR="007422D7">
        <w:rPr>
          <w:sz w:val="24"/>
          <w:szCs w:val="24"/>
        </w:rPr>
        <w:t xml:space="preserve">were </w:t>
      </w:r>
      <w:r>
        <w:rPr>
          <w:sz w:val="24"/>
          <w:szCs w:val="24"/>
        </w:rPr>
        <w:t>taken from f</w:t>
      </w:r>
      <w:r w:rsidR="009F3761">
        <w:rPr>
          <w:sz w:val="24"/>
          <w:szCs w:val="24"/>
        </w:rPr>
        <w:t xml:space="preserve">ixtures intended to provide water </w:t>
      </w:r>
      <w:r>
        <w:rPr>
          <w:sz w:val="24"/>
          <w:szCs w:val="24"/>
        </w:rPr>
        <w:t xml:space="preserve">for consumption: </w:t>
      </w:r>
      <w:r w:rsidR="009F3761">
        <w:rPr>
          <w:sz w:val="24"/>
          <w:szCs w:val="24"/>
        </w:rPr>
        <w:t xml:space="preserve"> all drinking fountains, food preparation sinks in kitchens and break rooms, ice makers and kitchen appliances with directly piped water connections. </w:t>
      </w:r>
      <w:r>
        <w:rPr>
          <w:sz w:val="24"/>
          <w:szCs w:val="24"/>
        </w:rPr>
        <w:t xml:space="preserve">Excluded </w:t>
      </w:r>
      <w:r w:rsidR="007422D7">
        <w:rPr>
          <w:sz w:val="24"/>
          <w:szCs w:val="24"/>
        </w:rPr>
        <w:t>was toilet room hand</w:t>
      </w:r>
      <w:r w:rsidR="009F3761">
        <w:rPr>
          <w:sz w:val="24"/>
          <w:szCs w:val="24"/>
        </w:rPr>
        <w:t xml:space="preserve"> washing sinks, custodial closet sinks, laundry sinks, emergency and physical education locker room showers, and eye wash </w:t>
      </w:r>
      <w:r w:rsidR="009F3761" w:rsidRPr="00E47C1A">
        <w:rPr>
          <w:sz w:val="24"/>
          <w:szCs w:val="24"/>
        </w:rPr>
        <w:t xml:space="preserve">stations. </w:t>
      </w:r>
      <w:r w:rsidR="001938C5" w:rsidRPr="00E47C1A">
        <w:rPr>
          <w:sz w:val="24"/>
          <w:szCs w:val="24"/>
        </w:rPr>
        <w:t xml:space="preserve">However, some of these excluded fixture categories may </w:t>
      </w:r>
      <w:r w:rsidR="00437F94">
        <w:rPr>
          <w:sz w:val="24"/>
          <w:szCs w:val="24"/>
        </w:rPr>
        <w:t xml:space="preserve">have been </w:t>
      </w:r>
      <w:r w:rsidR="00437F94" w:rsidRPr="00E47C1A">
        <w:rPr>
          <w:sz w:val="24"/>
          <w:szCs w:val="24"/>
        </w:rPr>
        <w:t>included</w:t>
      </w:r>
      <w:r w:rsidR="001938C5" w:rsidRPr="00E47C1A">
        <w:rPr>
          <w:sz w:val="24"/>
          <w:szCs w:val="24"/>
        </w:rPr>
        <w:t xml:space="preserve"> in sampling if coffee mugs or other evidence of food preparation or use </w:t>
      </w:r>
      <w:r w:rsidR="00437F94">
        <w:rPr>
          <w:sz w:val="24"/>
          <w:szCs w:val="24"/>
        </w:rPr>
        <w:t>was</w:t>
      </w:r>
      <w:r w:rsidR="001938C5" w:rsidRPr="00E47C1A">
        <w:rPr>
          <w:sz w:val="24"/>
          <w:szCs w:val="24"/>
        </w:rPr>
        <w:t xml:space="preserve"> suspected at the time of sampling. </w:t>
      </w:r>
      <w:r w:rsidRPr="00E47C1A">
        <w:rPr>
          <w:sz w:val="24"/>
          <w:szCs w:val="24"/>
        </w:rPr>
        <w:t xml:space="preserve">Identification of these areas </w:t>
      </w:r>
      <w:r w:rsidR="00437F94">
        <w:rPr>
          <w:sz w:val="24"/>
          <w:szCs w:val="24"/>
        </w:rPr>
        <w:t xml:space="preserve">was </w:t>
      </w:r>
      <w:r w:rsidRPr="00E47C1A">
        <w:rPr>
          <w:sz w:val="24"/>
          <w:szCs w:val="24"/>
        </w:rPr>
        <w:t>by a unique ID, shown on a floor plan and on a spreadsheet list.</w:t>
      </w:r>
    </w:p>
    <w:p w:rsidR="00D30BBB" w:rsidRDefault="00CE184C" w:rsidP="00664D77">
      <w:pPr>
        <w:spacing w:after="0" w:line="240" w:lineRule="auto"/>
        <w:ind w:firstLine="720"/>
        <w:rPr>
          <w:sz w:val="24"/>
          <w:szCs w:val="24"/>
        </w:rPr>
      </w:pPr>
      <w:r>
        <w:rPr>
          <w:sz w:val="24"/>
          <w:szCs w:val="24"/>
        </w:rPr>
        <w:t>The sampling protocol follow</w:t>
      </w:r>
      <w:r w:rsidR="00437F94">
        <w:rPr>
          <w:sz w:val="24"/>
          <w:szCs w:val="24"/>
        </w:rPr>
        <w:t>ed</w:t>
      </w:r>
      <w:r>
        <w:rPr>
          <w:sz w:val="24"/>
          <w:szCs w:val="24"/>
        </w:rPr>
        <w:t xml:space="preserve"> the EPA recommendations</w:t>
      </w:r>
      <w:r w:rsidR="005355B3">
        <w:rPr>
          <w:sz w:val="24"/>
          <w:szCs w:val="24"/>
        </w:rPr>
        <w:t xml:space="preserve">: </w:t>
      </w:r>
    </w:p>
    <w:p w:rsidR="00C65A37" w:rsidRDefault="005355B3" w:rsidP="00C65A37">
      <w:pPr>
        <w:numPr>
          <w:ilvl w:val="0"/>
          <w:numId w:val="31"/>
        </w:numPr>
        <w:spacing w:after="0" w:line="240" w:lineRule="auto"/>
        <w:rPr>
          <w:sz w:val="24"/>
          <w:szCs w:val="24"/>
        </w:rPr>
      </w:pPr>
      <w:r>
        <w:rPr>
          <w:sz w:val="24"/>
          <w:szCs w:val="24"/>
        </w:rPr>
        <w:t xml:space="preserve">Take a 250 mL sample </w:t>
      </w:r>
      <w:r w:rsidR="00D30BBB">
        <w:rPr>
          <w:sz w:val="24"/>
          <w:szCs w:val="24"/>
        </w:rPr>
        <w:t xml:space="preserve">from cold water </w:t>
      </w:r>
      <w:r w:rsidR="00890FCD">
        <w:rPr>
          <w:sz w:val="24"/>
          <w:szCs w:val="24"/>
        </w:rPr>
        <w:t>outlets that are</w:t>
      </w:r>
      <w:r>
        <w:rPr>
          <w:sz w:val="24"/>
          <w:szCs w:val="24"/>
        </w:rPr>
        <w:t xml:space="preserve"> the </w:t>
      </w:r>
      <w:r w:rsidR="002911E4">
        <w:rPr>
          <w:sz w:val="24"/>
          <w:szCs w:val="24"/>
        </w:rPr>
        <w:t>“first draw</w:t>
      </w:r>
      <w:r>
        <w:rPr>
          <w:sz w:val="24"/>
          <w:szCs w:val="24"/>
        </w:rPr>
        <w:t>.</w:t>
      </w:r>
      <w:r w:rsidR="002911E4">
        <w:rPr>
          <w:sz w:val="24"/>
          <w:szCs w:val="24"/>
        </w:rPr>
        <w:t>”</w:t>
      </w:r>
      <w:r>
        <w:rPr>
          <w:sz w:val="24"/>
          <w:szCs w:val="24"/>
        </w:rPr>
        <w:t xml:space="preserve"> </w:t>
      </w:r>
      <w:r w:rsidR="002911E4">
        <w:rPr>
          <w:sz w:val="24"/>
          <w:szCs w:val="24"/>
        </w:rPr>
        <w:t xml:space="preserve"> </w:t>
      </w:r>
      <w:r>
        <w:rPr>
          <w:sz w:val="24"/>
          <w:szCs w:val="24"/>
        </w:rPr>
        <w:t>A fi</w:t>
      </w:r>
      <w:r w:rsidR="00C65A37">
        <w:rPr>
          <w:sz w:val="24"/>
          <w:szCs w:val="24"/>
        </w:rPr>
        <w:t>r</w:t>
      </w:r>
      <w:r>
        <w:rPr>
          <w:sz w:val="24"/>
          <w:szCs w:val="24"/>
        </w:rPr>
        <w:t xml:space="preserve">st draw is the sample taken before any </w:t>
      </w:r>
      <w:r w:rsidR="00C65A37">
        <w:rPr>
          <w:sz w:val="24"/>
          <w:szCs w:val="24"/>
        </w:rPr>
        <w:t xml:space="preserve">water </w:t>
      </w:r>
      <w:r>
        <w:rPr>
          <w:sz w:val="24"/>
          <w:szCs w:val="24"/>
        </w:rPr>
        <w:t xml:space="preserve">use has occurred after a </w:t>
      </w:r>
      <w:r w:rsidR="002911E4">
        <w:rPr>
          <w:sz w:val="24"/>
          <w:szCs w:val="24"/>
        </w:rPr>
        <w:t xml:space="preserve">documented </w:t>
      </w:r>
      <w:r>
        <w:rPr>
          <w:sz w:val="24"/>
          <w:szCs w:val="24"/>
        </w:rPr>
        <w:t xml:space="preserve">dormancy from </w:t>
      </w:r>
      <w:r w:rsidR="00CE184C">
        <w:rPr>
          <w:sz w:val="24"/>
          <w:szCs w:val="24"/>
        </w:rPr>
        <w:t xml:space="preserve">not less than </w:t>
      </w:r>
      <w:r w:rsidR="002911E4">
        <w:rPr>
          <w:sz w:val="24"/>
          <w:szCs w:val="24"/>
        </w:rPr>
        <w:t xml:space="preserve">8 hours and not more than 18 hours of inactivity. </w:t>
      </w:r>
    </w:p>
    <w:p w:rsidR="003F3E90" w:rsidRDefault="00CE184C" w:rsidP="00C65A37">
      <w:pPr>
        <w:numPr>
          <w:ilvl w:val="0"/>
          <w:numId w:val="31"/>
        </w:numPr>
        <w:spacing w:after="0" w:line="240" w:lineRule="auto"/>
        <w:rPr>
          <w:sz w:val="24"/>
          <w:szCs w:val="24"/>
        </w:rPr>
      </w:pPr>
      <w:r>
        <w:rPr>
          <w:sz w:val="24"/>
          <w:szCs w:val="24"/>
        </w:rPr>
        <w:t xml:space="preserve">Aerators </w:t>
      </w:r>
      <w:r w:rsidR="005355B3">
        <w:rPr>
          <w:sz w:val="24"/>
          <w:szCs w:val="24"/>
        </w:rPr>
        <w:t xml:space="preserve">and screens </w:t>
      </w:r>
      <w:r w:rsidR="00C65A37">
        <w:rPr>
          <w:sz w:val="24"/>
          <w:szCs w:val="24"/>
        </w:rPr>
        <w:t xml:space="preserve">will not </w:t>
      </w:r>
      <w:r>
        <w:rPr>
          <w:sz w:val="24"/>
          <w:szCs w:val="24"/>
        </w:rPr>
        <w:t xml:space="preserve">be removed prior to sampling. </w:t>
      </w:r>
    </w:p>
    <w:p w:rsidR="003F3E90" w:rsidRDefault="003F3E90" w:rsidP="00C65A37">
      <w:pPr>
        <w:numPr>
          <w:ilvl w:val="0"/>
          <w:numId w:val="31"/>
        </w:numPr>
        <w:spacing w:after="0" w:line="240" w:lineRule="auto"/>
        <w:rPr>
          <w:sz w:val="24"/>
          <w:szCs w:val="24"/>
        </w:rPr>
      </w:pPr>
      <w:r>
        <w:rPr>
          <w:sz w:val="24"/>
          <w:szCs w:val="24"/>
        </w:rPr>
        <w:t xml:space="preserve">Samples will be taken into containers provided </w:t>
      </w:r>
      <w:r w:rsidR="00C65A37">
        <w:rPr>
          <w:sz w:val="24"/>
          <w:szCs w:val="24"/>
        </w:rPr>
        <w:t xml:space="preserve">by the testing lab </w:t>
      </w:r>
      <w:r>
        <w:rPr>
          <w:sz w:val="24"/>
          <w:szCs w:val="24"/>
        </w:rPr>
        <w:t xml:space="preserve">for the purpose, </w:t>
      </w:r>
      <w:r w:rsidR="00C65A37">
        <w:rPr>
          <w:sz w:val="24"/>
          <w:szCs w:val="24"/>
        </w:rPr>
        <w:t xml:space="preserve">stored according to the testing lab’s protocol </w:t>
      </w:r>
      <w:r>
        <w:rPr>
          <w:sz w:val="24"/>
          <w:szCs w:val="24"/>
        </w:rPr>
        <w:t xml:space="preserve">and remain in the custody of the lab hired to do the testing. </w:t>
      </w:r>
    </w:p>
    <w:p w:rsidR="00C65A37" w:rsidRPr="00C65A37" w:rsidRDefault="00C65A37" w:rsidP="00C65A37">
      <w:pPr>
        <w:spacing w:after="0" w:line="240" w:lineRule="auto"/>
        <w:rPr>
          <w:b/>
          <w:sz w:val="24"/>
          <w:szCs w:val="24"/>
        </w:rPr>
      </w:pPr>
      <w:r>
        <w:rPr>
          <w:b/>
          <w:sz w:val="24"/>
          <w:szCs w:val="24"/>
        </w:rPr>
        <w:t xml:space="preserve">IV. </w:t>
      </w:r>
      <w:r w:rsidRPr="00C65A37">
        <w:rPr>
          <w:b/>
          <w:sz w:val="24"/>
          <w:szCs w:val="24"/>
        </w:rPr>
        <w:t>Results</w:t>
      </w:r>
    </w:p>
    <w:p w:rsidR="009F3761" w:rsidRDefault="009F3761" w:rsidP="00664D77">
      <w:pPr>
        <w:spacing w:after="0" w:line="240" w:lineRule="auto"/>
        <w:ind w:firstLine="720"/>
        <w:rPr>
          <w:sz w:val="24"/>
          <w:szCs w:val="24"/>
        </w:rPr>
      </w:pPr>
      <w:r>
        <w:rPr>
          <w:sz w:val="24"/>
          <w:szCs w:val="24"/>
        </w:rPr>
        <w:t>Results</w:t>
      </w:r>
      <w:r w:rsidR="00437F94">
        <w:rPr>
          <w:sz w:val="24"/>
          <w:szCs w:val="24"/>
        </w:rPr>
        <w:t xml:space="preserve"> are</w:t>
      </w:r>
      <w:r>
        <w:rPr>
          <w:sz w:val="24"/>
          <w:szCs w:val="24"/>
        </w:rPr>
        <w:t xml:space="preserve"> published on </w:t>
      </w:r>
      <w:hyperlink r:id="rId12" w:history="1">
        <w:r w:rsidR="00890FCD" w:rsidRPr="0085479B">
          <w:rPr>
            <w:rStyle w:val="Hyperlink"/>
            <w:sz w:val="24"/>
            <w:szCs w:val="24"/>
          </w:rPr>
          <w:t>http://www.monroe.edu/documents.cfm</w:t>
        </w:r>
      </w:hyperlink>
      <w:r w:rsidR="00890FCD" w:rsidRPr="00890FCD">
        <w:rPr>
          <w:rStyle w:val="Hyperlink"/>
          <w:color w:val="auto"/>
          <w:sz w:val="24"/>
          <w:szCs w:val="24"/>
          <w:u w:val="none"/>
        </w:rPr>
        <w:t xml:space="preserve">, </w:t>
      </w:r>
      <w:r>
        <w:rPr>
          <w:sz w:val="24"/>
          <w:szCs w:val="24"/>
        </w:rPr>
        <w:t xml:space="preserve">the </w:t>
      </w:r>
      <w:r w:rsidR="007422D7">
        <w:rPr>
          <w:sz w:val="24"/>
          <w:szCs w:val="24"/>
        </w:rPr>
        <w:t>Monroe One</w:t>
      </w:r>
      <w:r>
        <w:rPr>
          <w:sz w:val="24"/>
          <w:szCs w:val="24"/>
        </w:rPr>
        <w:t xml:space="preserve"> BOCES website</w:t>
      </w:r>
      <w:r w:rsidR="00D85C1F">
        <w:rPr>
          <w:sz w:val="24"/>
          <w:szCs w:val="24"/>
        </w:rPr>
        <w:t xml:space="preserve"> under HEALTH &amp; SAFETY: Written Plans and Information, Water Testing. </w:t>
      </w:r>
      <w:r w:rsidR="003F3E90">
        <w:rPr>
          <w:sz w:val="24"/>
          <w:szCs w:val="24"/>
        </w:rPr>
        <w:t xml:space="preserve"> These results </w:t>
      </w:r>
      <w:r w:rsidR="00437F94">
        <w:rPr>
          <w:sz w:val="24"/>
          <w:szCs w:val="24"/>
        </w:rPr>
        <w:t xml:space="preserve">were </w:t>
      </w:r>
      <w:r w:rsidR="003F3E90">
        <w:rPr>
          <w:sz w:val="24"/>
          <w:szCs w:val="24"/>
        </w:rPr>
        <w:t xml:space="preserve">sent to the </w:t>
      </w:r>
      <w:r w:rsidR="00D30BBB">
        <w:rPr>
          <w:sz w:val="24"/>
          <w:szCs w:val="24"/>
        </w:rPr>
        <w:t>Monroe County Health Department and published to the New York State Department of Health electronic reporting system.</w:t>
      </w:r>
    </w:p>
    <w:p w:rsidR="00C42E0C" w:rsidRPr="00E47C1A" w:rsidRDefault="00923EC7" w:rsidP="00664D77">
      <w:pPr>
        <w:spacing w:after="0" w:line="240" w:lineRule="auto"/>
        <w:ind w:firstLine="720"/>
        <w:rPr>
          <w:sz w:val="24"/>
          <w:szCs w:val="24"/>
        </w:rPr>
      </w:pPr>
      <w:r w:rsidRPr="00E47C1A">
        <w:rPr>
          <w:sz w:val="24"/>
          <w:szCs w:val="24"/>
        </w:rPr>
        <w:t xml:space="preserve">The </w:t>
      </w:r>
      <w:r w:rsidR="003F3E90" w:rsidRPr="00E47C1A">
        <w:rPr>
          <w:sz w:val="24"/>
          <w:szCs w:val="24"/>
        </w:rPr>
        <w:t xml:space="preserve">EPA </w:t>
      </w:r>
      <w:r w:rsidRPr="00E47C1A">
        <w:rPr>
          <w:sz w:val="24"/>
          <w:szCs w:val="24"/>
        </w:rPr>
        <w:t xml:space="preserve">established a Lead and Copper Rule in 1991. This established </w:t>
      </w:r>
      <w:r w:rsidR="003F3E90" w:rsidRPr="00E47C1A">
        <w:rPr>
          <w:sz w:val="24"/>
          <w:szCs w:val="24"/>
        </w:rPr>
        <w:t>action level</w:t>
      </w:r>
      <w:r w:rsidRPr="00E47C1A">
        <w:rPr>
          <w:sz w:val="24"/>
          <w:szCs w:val="24"/>
        </w:rPr>
        <w:t>s for lead at</w:t>
      </w:r>
      <w:r w:rsidR="003F3E90" w:rsidRPr="00E47C1A">
        <w:rPr>
          <w:sz w:val="24"/>
          <w:szCs w:val="24"/>
        </w:rPr>
        <w:t xml:space="preserve"> 15 parts per billion</w:t>
      </w:r>
      <w:r w:rsidRPr="00E47C1A">
        <w:rPr>
          <w:sz w:val="24"/>
          <w:szCs w:val="24"/>
        </w:rPr>
        <w:t xml:space="preserve"> or 15ppb, which is equal to 15 micrograms/liter</w:t>
      </w:r>
      <w:r w:rsidR="003F3E90" w:rsidRPr="00E47C1A">
        <w:rPr>
          <w:sz w:val="24"/>
          <w:szCs w:val="24"/>
        </w:rPr>
        <w:t xml:space="preserve"> </w:t>
      </w:r>
      <w:r w:rsidRPr="00E47C1A">
        <w:rPr>
          <w:sz w:val="24"/>
          <w:szCs w:val="24"/>
        </w:rPr>
        <w:t xml:space="preserve">or 15 µ/L, and for copper at </w:t>
      </w:r>
      <w:r w:rsidR="003F3E90" w:rsidRPr="00E47C1A">
        <w:rPr>
          <w:sz w:val="24"/>
          <w:szCs w:val="24"/>
        </w:rPr>
        <w:t>1.3 parts per million for copper</w:t>
      </w:r>
      <w:r w:rsidRPr="00E47C1A">
        <w:rPr>
          <w:sz w:val="24"/>
          <w:szCs w:val="24"/>
        </w:rPr>
        <w:t xml:space="preserve"> or 1.3 ppm</w:t>
      </w:r>
      <w:r w:rsidR="007648D6" w:rsidRPr="00E47C1A">
        <w:rPr>
          <w:sz w:val="24"/>
          <w:szCs w:val="24"/>
        </w:rPr>
        <w:t xml:space="preserve">, </w:t>
      </w:r>
      <w:r w:rsidRPr="00E47C1A">
        <w:rPr>
          <w:sz w:val="24"/>
          <w:szCs w:val="24"/>
        </w:rPr>
        <w:t>which is equal to 1,300 µ/L.</w:t>
      </w:r>
    </w:p>
    <w:p w:rsidR="003C217B" w:rsidRDefault="00923EC7" w:rsidP="00664D77">
      <w:pPr>
        <w:spacing w:after="0" w:line="240" w:lineRule="auto"/>
        <w:ind w:firstLine="720"/>
        <w:rPr>
          <w:sz w:val="24"/>
          <w:szCs w:val="24"/>
        </w:rPr>
      </w:pPr>
      <w:r w:rsidRPr="00E47C1A">
        <w:rPr>
          <w:sz w:val="24"/>
          <w:szCs w:val="24"/>
        </w:rPr>
        <w:t xml:space="preserve"> If water sample results show</w:t>
      </w:r>
      <w:r w:rsidR="00437F94">
        <w:rPr>
          <w:sz w:val="24"/>
          <w:szCs w:val="24"/>
        </w:rPr>
        <w:t>ed</w:t>
      </w:r>
      <w:r w:rsidRPr="00E47C1A">
        <w:rPr>
          <w:sz w:val="24"/>
          <w:szCs w:val="24"/>
        </w:rPr>
        <w:t xml:space="preserve"> that these levels are exceeded, </w:t>
      </w:r>
      <w:r w:rsidR="007648D6" w:rsidRPr="00E47C1A">
        <w:rPr>
          <w:sz w:val="24"/>
          <w:szCs w:val="24"/>
        </w:rPr>
        <w:t>then</w:t>
      </w:r>
      <w:r w:rsidR="003F3E90" w:rsidRPr="00E47C1A">
        <w:rPr>
          <w:sz w:val="24"/>
          <w:szCs w:val="24"/>
        </w:rPr>
        <w:t xml:space="preserve"> the fixture or fixtures </w:t>
      </w:r>
      <w:r w:rsidR="006D3D66" w:rsidRPr="00E47C1A">
        <w:rPr>
          <w:sz w:val="24"/>
          <w:szCs w:val="24"/>
        </w:rPr>
        <w:t xml:space="preserve">have a sign posted that the water from the fixture is not to be used for consumption or will </w:t>
      </w:r>
      <w:r w:rsidR="003F3E90" w:rsidRPr="00E47C1A">
        <w:rPr>
          <w:sz w:val="24"/>
          <w:szCs w:val="24"/>
        </w:rPr>
        <w:t xml:space="preserve">be closed down </w:t>
      </w:r>
      <w:r w:rsidR="006D3D66" w:rsidRPr="00E47C1A">
        <w:rPr>
          <w:sz w:val="24"/>
          <w:szCs w:val="24"/>
        </w:rPr>
        <w:t xml:space="preserve">completely </w:t>
      </w:r>
      <w:r w:rsidR="003F3E90" w:rsidRPr="00E47C1A">
        <w:rPr>
          <w:sz w:val="24"/>
          <w:szCs w:val="24"/>
        </w:rPr>
        <w:t xml:space="preserve">until the fixture is remediated by </w:t>
      </w:r>
      <w:r w:rsidR="006D3D66" w:rsidRPr="00E47C1A">
        <w:rPr>
          <w:sz w:val="24"/>
          <w:szCs w:val="24"/>
        </w:rPr>
        <w:t xml:space="preserve">parts replacement, </w:t>
      </w:r>
      <w:r w:rsidR="003F3E90" w:rsidRPr="00E47C1A">
        <w:rPr>
          <w:sz w:val="24"/>
          <w:szCs w:val="24"/>
        </w:rPr>
        <w:t>total r</w:t>
      </w:r>
      <w:r w:rsidR="007648D6" w:rsidRPr="00E47C1A">
        <w:rPr>
          <w:sz w:val="24"/>
          <w:szCs w:val="24"/>
        </w:rPr>
        <w:t>eplacement</w:t>
      </w:r>
      <w:r w:rsidR="006D3D66" w:rsidRPr="00E47C1A">
        <w:rPr>
          <w:sz w:val="24"/>
          <w:szCs w:val="24"/>
        </w:rPr>
        <w:t>, filter additions,</w:t>
      </w:r>
      <w:r w:rsidR="007648D6" w:rsidRPr="00E47C1A">
        <w:rPr>
          <w:sz w:val="24"/>
          <w:szCs w:val="24"/>
        </w:rPr>
        <w:t xml:space="preserve"> </w:t>
      </w:r>
      <w:r w:rsidR="006D3D66" w:rsidRPr="00E47C1A">
        <w:rPr>
          <w:sz w:val="24"/>
          <w:szCs w:val="24"/>
        </w:rPr>
        <w:t>and/</w:t>
      </w:r>
      <w:r w:rsidR="007648D6" w:rsidRPr="00E47C1A">
        <w:rPr>
          <w:sz w:val="24"/>
          <w:szCs w:val="24"/>
        </w:rPr>
        <w:t xml:space="preserve">or </w:t>
      </w:r>
      <w:r w:rsidR="006D3D66" w:rsidRPr="00E47C1A">
        <w:rPr>
          <w:sz w:val="24"/>
          <w:szCs w:val="24"/>
        </w:rPr>
        <w:t>piping</w:t>
      </w:r>
      <w:r w:rsidR="007648D6" w:rsidRPr="00E47C1A">
        <w:rPr>
          <w:sz w:val="24"/>
          <w:szCs w:val="24"/>
        </w:rPr>
        <w:t xml:space="preserve"> replacement.  </w:t>
      </w:r>
      <w:r w:rsidR="003C217B" w:rsidRPr="00E47C1A">
        <w:rPr>
          <w:sz w:val="24"/>
          <w:szCs w:val="24"/>
        </w:rPr>
        <w:t>Subsequent</w:t>
      </w:r>
      <w:r w:rsidR="003C217B">
        <w:rPr>
          <w:sz w:val="24"/>
          <w:szCs w:val="24"/>
        </w:rPr>
        <w:t xml:space="preserve"> testing will be performed on </w:t>
      </w:r>
      <w:r w:rsidR="007648D6">
        <w:rPr>
          <w:sz w:val="24"/>
          <w:szCs w:val="24"/>
        </w:rPr>
        <w:t>any</w:t>
      </w:r>
      <w:r w:rsidR="003C217B">
        <w:rPr>
          <w:sz w:val="24"/>
          <w:szCs w:val="24"/>
        </w:rPr>
        <w:t xml:space="preserve"> remediated fixtures until it can be concluded that all water intended for consumption is provided at a level below the EPA action levels.</w:t>
      </w:r>
    </w:p>
    <w:p w:rsidR="003F3E90" w:rsidRDefault="003F3E90" w:rsidP="00664D77">
      <w:pPr>
        <w:spacing w:after="0" w:line="240" w:lineRule="auto"/>
        <w:ind w:firstLine="720"/>
        <w:rPr>
          <w:sz w:val="24"/>
          <w:szCs w:val="24"/>
        </w:rPr>
      </w:pPr>
      <w:r>
        <w:rPr>
          <w:sz w:val="24"/>
          <w:szCs w:val="24"/>
        </w:rPr>
        <w:t xml:space="preserve"> If more than 10% of the samples </w:t>
      </w:r>
      <w:r w:rsidR="003C217B">
        <w:rPr>
          <w:sz w:val="24"/>
          <w:szCs w:val="24"/>
        </w:rPr>
        <w:t xml:space="preserve">for any building </w:t>
      </w:r>
      <w:r>
        <w:rPr>
          <w:sz w:val="24"/>
          <w:szCs w:val="24"/>
        </w:rPr>
        <w:t xml:space="preserve">exceed the action levels, a further investigation will be made to evaluate what parts of the system of contributing to the overall levels of lead and/or copper. </w:t>
      </w:r>
      <w:r w:rsidR="003C217B">
        <w:rPr>
          <w:sz w:val="24"/>
          <w:szCs w:val="24"/>
        </w:rPr>
        <w:t xml:space="preserve">A further investigation may include alternate water sourcing and extended monitoring. </w:t>
      </w:r>
    </w:p>
    <w:p w:rsidR="00C42E0C" w:rsidRDefault="00C42E0C" w:rsidP="00664D77">
      <w:pPr>
        <w:spacing w:after="0" w:line="240" w:lineRule="auto"/>
        <w:rPr>
          <w:b/>
          <w:sz w:val="24"/>
          <w:szCs w:val="24"/>
        </w:rPr>
      </w:pPr>
    </w:p>
    <w:p w:rsidR="00710B23" w:rsidRPr="00797CB5" w:rsidRDefault="00710B23" w:rsidP="00891F9F">
      <w:pPr>
        <w:spacing w:after="0" w:line="240" w:lineRule="auto"/>
        <w:rPr>
          <w:sz w:val="24"/>
          <w:szCs w:val="24"/>
        </w:rPr>
      </w:pPr>
      <w:r w:rsidRPr="00797CB5">
        <w:rPr>
          <w:b/>
          <w:sz w:val="24"/>
          <w:szCs w:val="24"/>
        </w:rPr>
        <w:t xml:space="preserve"> </w:t>
      </w:r>
      <w:r w:rsidR="00797CB5" w:rsidRPr="00797CB5">
        <w:rPr>
          <w:b/>
          <w:sz w:val="24"/>
          <w:szCs w:val="24"/>
        </w:rPr>
        <w:t>V.</w:t>
      </w:r>
      <w:r w:rsidR="00797CB5">
        <w:rPr>
          <w:sz w:val="24"/>
          <w:szCs w:val="24"/>
        </w:rPr>
        <w:t xml:space="preserve"> </w:t>
      </w:r>
      <w:r w:rsidRPr="00797CB5">
        <w:rPr>
          <w:b/>
          <w:bCs/>
          <w:sz w:val="24"/>
          <w:szCs w:val="24"/>
        </w:rPr>
        <w:t xml:space="preserve">Designated Person </w:t>
      </w:r>
    </w:p>
    <w:p w:rsidR="003459F2" w:rsidRDefault="00064FDF" w:rsidP="00F61511">
      <w:pPr>
        <w:spacing w:after="0" w:line="240" w:lineRule="auto"/>
        <w:ind w:firstLine="720"/>
        <w:rPr>
          <w:sz w:val="24"/>
          <w:szCs w:val="24"/>
        </w:rPr>
      </w:pPr>
      <w:r>
        <w:rPr>
          <w:sz w:val="24"/>
          <w:szCs w:val="24"/>
        </w:rPr>
        <w:t>Barbara Carlson</w:t>
      </w:r>
      <w:r w:rsidR="007648D6">
        <w:rPr>
          <w:sz w:val="24"/>
          <w:szCs w:val="24"/>
        </w:rPr>
        <w:t>, Director of Sustainability,</w:t>
      </w:r>
      <w:r w:rsidR="00710B23" w:rsidRPr="002A7B4C">
        <w:rPr>
          <w:sz w:val="24"/>
          <w:szCs w:val="24"/>
        </w:rPr>
        <w:t xml:space="preserve"> </w:t>
      </w:r>
      <w:r w:rsidR="00797CB5">
        <w:rPr>
          <w:sz w:val="24"/>
          <w:szCs w:val="24"/>
        </w:rPr>
        <w:t>is designated to coordinate</w:t>
      </w:r>
      <w:r w:rsidR="000F72D3">
        <w:rPr>
          <w:sz w:val="24"/>
          <w:szCs w:val="24"/>
        </w:rPr>
        <w:t xml:space="preserve"> </w:t>
      </w:r>
      <w:r w:rsidR="003C217B">
        <w:rPr>
          <w:sz w:val="24"/>
          <w:szCs w:val="24"/>
        </w:rPr>
        <w:t xml:space="preserve">the </w:t>
      </w:r>
      <w:r w:rsidR="008D0C32">
        <w:rPr>
          <w:sz w:val="24"/>
          <w:szCs w:val="24"/>
        </w:rPr>
        <w:t>Water</w:t>
      </w:r>
      <w:r w:rsidR="000F72D3">
        <w:rPr>
          <w:sz w:val="24"/>
          <w:szCs w:val="24"/>
        </w:rPr>
        <w:t xml:space="preserve"> </w:t>
      </w:r>
      <w:r w:rsidR="007648D6">
        <w:rPr>
          <w:sz w:val="24"/>
          <w:szCs w:val="24"/>
        </w:rPr>
        <w:t xml:space="preserve">Testing </w:t>
      </w:r>
      <w:r w:rsidR="003C217B">
        <w:rPr>
          <w:sz w:val="24"/>
          <w:szCs w:val="24"/>
        </w:rPr>
        <w:t>M</w:t>
      </w:r>
      <w:r w:rsidR="000F72D3">
        <w:rPr>
          <w:sz w:val="24"/>
          <w:szCs w:val="24"/>
        </w:rPr>
        <w:t xml:space="preserve">anagement </w:t>
      </w:r>
      <w:r w:rsidR="003C217B">
        <w:rPr>
          <w:sz w:val="24"/>
          <w:szCs w:val="24"/>
        </w:rPr>
        <w:t>Plan</w:t>
      </w:r>
      <w:r w:rsidR="007648D6">
        <w:rPr>
          <w:sz w:val="24"/>
          <w:szCs w:val="24"/>
        </w:rPr>
        <w:t>.</w:t>
      </w:r>
      <w:r w:rsidR="00437F94">
        <w:rPr>
          <w:sz w:val="24"/>
          <w:szCs w:val="24"/>
        </w:rPr>
        <w:t xml:space="preserve">  This includes, for each testing cycle:</w:t>
      </w:r>
    </w:p>
    <w:p w:rsidR="003459F2" w:rsidRDefault="00710B23" w:rsidP="00664D77">
      <w:pPr>
        <w:numPr>
          <w:ilvl w:val="0"/>
          <w:numId w:val="20"/>
        </w:numPr>
        <w:spacing w:after="0" w:line="240" w:lineRule="auto"/>
        <w:rPr>
          <w:sz w:val="24"/>
          <w:szCs w:val="24"/>
        </w:rPr>
      </w:pPr>
      <w:r w:rsidRPr="003459F2">
        <w:rPr>
          <w:sz w:val="24"/>
          <w:szCs w:val="24"/>
        </w:rPr>
        <w:t xml:space="preserve">Survey </w:t>
      </w:r>
      <w:r w:rsidR="00437F94">
        <w:rPr>
          <w:sz w:val="24"/>
          <w:szCs w:val="24"/>
        </w:rPr>
        <w:t xml:space="preserve">of </w:t>
      </w:r>
      <w:r w:rsidRPr="003459F2">
        <w:rPr>
          <w:sz w:val="24"/>
          <w:szCs w:val="24"/>
        </w:rPr>
        <w:t>building</w:t>
      </w:r>
      <w:r w:rsidR="00797CB5" w:rsidRPr="003459F2">
        <w:rPr>
          <w:sz w:val="24"/>
          <w:szCs w:val="24"/>
        </w:rPr>
        <w:t>s</w:t>
      </w:r>
      <w:r w:rsidRPr="003459F2">
        <w:rPr>
          <w:sz w:val="24"/>
          <w:szCs w:val="24"/>
        </w:rPr>
        <w:t xml:space="preserve"> to identify </w:t>
      </w:r>
      <w:r w:rsidR="003C217B">
        <w:rPr>
          <w:sz w:val="24"/>
          <w:szCs w:val="24"/>
        </w:rPr>
        <w:t xml:space="preserve">fixtures that supply water intended for human </w:t>
      </w:r>
      <w:r w:rsidR="002911E4">
        <w:rPr>
          <w:sz w:val="24"/>
          <w:szCs w:val="24"/>
        </w:rPr>
        <w:t>consumption</w:t>
      </w:r>
      <w:r w:rsidR="00203AB6">
        <w:rPr>
          <w:sz w:val="24"/>
          <w:szCs w:val="24"/>
        </w:rPr>
        <w:t>.</w:t>
      </w:r>
    </w:p>
    <w:p w:rsidR="00203AB6" w:rsidRPr="00203AB6" w:rsidRDefault="00203AB6" w:rsidP="00664D77">
      <w:pPr>
        <w:numPr>
          <w:ilvl w:val="0"/>
          <w:numId w:val="20"/>
        </w:numPr>
        <w:spacing w:after="0" w:line="240" w:lineRule="auto"/>
        <w:rPr>
          <w:sz w:val="24"/>
          <w:szCs w:val="24"/>
        </w:rPr>
      </w:pPr>
      <w:r w:rsidRPr="00203AB6">
        <w:rPr>
          <w:sz w:val="24"/>
          <w:szCs w:val="24"/>
        </w:rPr>
        <w:t>Develop</w:t>
      </w:r>
      <w:r w:rsidR="007648D6">
        <w:rPr>
          <w:sz w:val="24"/>
          <w:szCs w:val="24"/>
        </w:rPr>
        <w:t xml:space="preserve"> water</w:t>
      </w:r>
      <w:r w:rsidRPr="00203AB6">
        <w:rPr>
          <w:sz w:val="24"/>
          <w:szCs w:val="24"/>
        </w:rPr>
        <w:t xml:space="preserve"> sampling identification</w:t>
      </w:r>
      <w:r w:rsidR="007648D6">
        <w:rPr>
          <w:sz w:val="24"/>
          <w:szCs w:val="24"/>
        </w:rPr>
        <w:t xml:space="preserve"> on floor plans and a spreadsheet</w:t>
      </w:r>
      <w:r w:rsidRPr="00203AB6">
        <w:rPr>
          <w:sz w:val="24"/>
          <w:szCs w:val="24"/>
        </w:rPr>
        <w:t>.</w:t>
      </w:r>
    </w:p>
    <w:p w:rsidR="00437F94" w:rsidRDefault="004746B7" w:rsidP="00664D77">
      <w:pPr>
        <w:numPr>
          <w:ilvl w:val="0"/>
          <w:numId w:val="20"/>
        </w:numPr>
        <w:spacing w:after="0" w:line="240" w:lineRule="auto"/>
        <w:rPr>
          <w:sz w:val="24"/>
          <w:szCs w:val="24"/>
        </w:rPr>
      </w:pPr>
      <w:r w:rsidRPr="00437F94">
        <w:rPr>
          <w:sz w:val="24"/>
          <w:szCs w:val="24"/>
        </w:rPr>
        <w:lastRenderedPageBreak/>
        <w:t>Contact</w:t>
      </w:r>
      <w:r w:rsidR="00437F94" w:rsidRPr="00437F94">
        <w:rPr>
          <w:sz w:val="24"/>
          <w:szCs w:val="24"/>
        </w:rPr>
        <w:t>ing</w:t>
      </w:r>
      <w:r w:rsidRPr="00437F94">
        <w:rPr>
          <w:sz w:val="24"/>
          <w:szCs w:val="24"/>
        </w:rPr>
        <w:t xml:space="preserve"> the M</w:t>
      </w:r>
      <w:r w:rsidR="00437F94">
        <w:rPr>
          <w:sz w:val="24"/>
          <w:szCs w:val="24"/>
        </w:rPr>
        <w:t>CWA</w:t>
      </w:r>
      <w:r w:rsidRPr="00437F94">
        <w:rPr>
          <w:sz w:val="24"/>
          <w:szCs w:val="24"/>
        </w:rPr>
        <w:t xml:space="preserve"> to invite them to participate in the testing.</w:t>
      </w:r>
      <w:r w:rsidR="00437F94" w:rsidRPr="00437F94">
        <w:rPr>
          <w:sz w:val="24"/>
          <w:szCs w:val="24"/>
        </w:rPr>
        <w:t xml:space="preserve"> Originally, this included c</w:t>
      </w:r>
      <w:r w:rsidRPr="00437F94">
        <w:rPr>
          <w:sz w:val="24"/>
          <w:szCs w:val="24"/>
        </w:rPr>
        <w:t>ontact</w:t>
      </w:r>
      <w:r w:rsidR="00437F94" w:rsidRPr="00437F94">
        <w:rPr>
          <w:sz w:val="24"/>
          <w:szCs w:val="24"/>
        </w:rPr>
        <w:t>ing</w:t>
      </w:r>
      <w:r w:rsidRPr="00437F94">
        <w:rPr>
          <w:sz w:val="24"/>
          <w:szCs w:val="24"/>
        </w:rPr>
        <w:t xml:space="preserve"> </w:t>
      </w:r>
      <w:r w:rsidR="00437F94">
        <w:rPr>
          <w:sz w:val="24"/>
          <w:szCs w:val="24"/>
        </w:rPr>
        <w:t>MCWA</w:t>
      </w:r>
      <w:r w:rsidRPr="00437F94">
        <w:rPr>
          <w:sz w:val="24"/>
          <w:szCs w:val="24"/>
        </w:rPr>
        <w:t xml:space="preserve"> </w:t>
      </w:r>
      <w:r w:rsidR="00437F94" w:rsidRPr="00437F94">
        <w:rPr>
          <w:sz w:val="24"/>
          <w:szCs w:val="24"/>
        </w:rPr>
        <w:t>for</w:t>
      </w:r>
      <w:r w:rsidR="00437F94">
        <w:rPr>
          <w:sz w:val="24"/>
          <w:szCs w:val="24"/>
        </w:rPr>
        <w:t xml:space="preserve"> </w:t>
      </w:r>
      <w:r w:rsidRPr="00437F94">
        <w:rPr>
          <w:sz w:val="24"/>
          <w:szCs w:val="24"/>
        </w:rPr>
        <w:t>any known</w:t>
      </w:r>
      <w:r w:rsidR="00BD7A01" w:rsidRPr="00437F94">
        <w:rPr>
          <w:sz w:val="24"/>
          <w:szCs w:val="24"/>
        </w:rPr>
        <w:t xml:space="preserve"> configurations in the service supply such as goosenecks, lead piping, or valves that might imp</w:t>
      </w:r>
      <w:r w:rsidR="00437F94">
        <w:rPr>
          <w:sz w:val="24"/>
          <w:szCs w:val="24"/>
        </w:rPr>
        <w:t>act the incoming water quality</w:t>
      </w:r>
      <w:r w:rsidR="00953B92">
        <w:rPr>
          <w:sz w:val="24"/>
          <w:szCs w:val="24"/>
        </w:rPr>
        <w:t>,</w:t>
      </w:r>
      <w:r w:rsidR="00437F94">
        <w:rPr>
          <w:sz w:val="24"/>
          <w:szCs w:val="24"/>
        </w:rPr>
        <w:t xml:space="preserve"> but no such hazards are known.</w:t>
      </w:r>
    </w:p>
    <w:p w:rsidR="00710B23" w:rsidRPr="00437F94" w:rsidRDefault="00437F94" w:rsidP="00664D77">
      <w:pPr>
        <w:numPr>
          <w:ilvl w:val="0"/>
          <w:numId w:val="20"/>
        </w:numPr>
        <w:spacing w:after="0" w:line="240" w:lineRule="auto"/>
        <w:rPr>
          <w:sz w:val="24"/>
          <w:szCs w:val="24"/>
        </w:rPr>
      </w:pPr>
      <w:r>
        <w:rPr>
          <w:sz w:val="24"/>
          <w:szCs w:val="24"/>
        </w:rPr>
        <w:t>R</w:t>
      </w:r>
      <w:r w:rsidR="003C217B" w:rsidRPr="00437F94">
        <w:rPr>
          <w:sz w:val="24"/>
          <w:szCs w:val="24"/>
        </w:rPr>
        <w:t>equest proposals from environmental labs</w:t>
      </w:r>
      <w:r w:rsidR="00203AB6" w:rsidRPr="00437F94">
        <w:rPr>
          <w:sz w:val="24"/>
          <w:szCs w:val="24"/>
        </w:rPr>
        <w:t xml:space="preserve"> certified for </w:t>
      </w:r>
      <w:r>
        <w:rPr>
          <w:sz w:val="24"/>
          <w:szCs w:val="24"/>
        </w:rPr>
        <w:t xml:space="preserve">drinking </w:t>
      </w:r>
      <w:r w:rsidR="00203AB6" w:rsidRPr="00437F94">
        <w:rPr>
          <w:sz w:val="24"/>
          <w:szCs w:val="24"/>
        </w:rPr>
        <w:t xml:space="preserve">water testing </w:t>
      </w:r>
      <w:r w:rsidR="007648D6" w:rsidRPr="00437F94">
        <w:rPr>
          <w:sz w:val="24"/>
          <w:szCs w:val="24"/>
        </w:rPr>
        <w:t>to</w:t>
      </w:r>
      <w:r w:rsidR="002911E4" w:rsidRPr="00437F94">
        <w:rPr>
          <w:sz w:val="24"/>
          <w:szCs w:val="24"/>
        </w:rPr>
        <w:t xml:space="preserve"> sampl</w:t>
      </w:r>
      <w:r w:rsidR="007648D6" w:rsidRPr="00437F94">
        <w:rPr>
          <w:sz w:val="24"/>
          <w:szCs w:val="24"/>
        </w:rPr>
        <w:t>e,</w:t>
      </w:r>
      <w:r w:rsidR="002911E4" w:rsidRPr="00437F94">
        <w:rPr>
          <w:sz w:val="24"/>
          <w:szCs w:val="24"/>
        </w:rPr>
        <w:t xml:space="preserve"> test</w:t>
      </w:r>
      <w:r w:rsidR="007648D6" w:rsidRPr="00437F94">
        <w:rPr>
          <w:sz w:val="24"/>
          <w:szCs w:val="24"/>
        </w:rPr>
        <w:t xml:space="preserve"> and report results</w:t>
      </w:r>
      <w:r>
        <w:rPr>
          <w:sz w:val="24"/>
          <w:szCs w:val="24"/>
        </w:rPr>
        <w:t>.</w:t>
      </w:r>
      <w:r w:rsidR="002911E4" w:rsidRPr="00437F94">
        <w:rPr>
          <w:sz w:val="24"/>
          <w:szCs w:val="24"/>
        </w:rPr>
        <w:t xml:space="preserve"> </w:t>
      </w:r>
    </w:p>
    <w:p w:rsidR="00834115" w:rsidRPr="002911E4" w:rsidRDefault="00834115" w:rsidP="00834115">
      <w:pPr>
        <w:numPr>
          <w:ilvl w:val="0"/>
          <w:numId w:val="20"/>
        </w:numPr>
        <w:spacing w:after="0" w:line="240" w:lineRule="auto"/>
        <w:rPr>
          <w:rFonts w:cs="Segoe UI"/>
          <w:color w:val="000000"/>
          <w:sz w:val="24"/>
          <w:szCs w:val="24"/>
          <w:shd w:val="clear" w:color="auto" w:fill="FFFFFF"/>
        </w:rPr>
      </w:pPr>
      <w:r>
        <w:rPr>
          <w:rFonts w:cs="Segoe UI"/>
          <w:color w:val="000000"/>
          <w:sz w:val="24"/>
          <w:szCs w:val="24"/>
          <w:shd w:val="clear" w:color="auto" w:fill="FFFFFF"/>
        </w:rPr>
        <w:t>Schedul</w:t>
      </w:r>
      <w:r w:rsidR="007648D6">
        <w:rPr>
          <w:rFonts w:cs="Segoe UI"/>
          <w:color w:val="000000"/>
          <w:sz w:val="24"/>
          <w:szCs w:val="24"/>
          <w:shd w:val="clear" w:color="auto" w:fill="FFFFFF"/>
        </w:rPr>
        <w:t>e</w:t>
      </w:r>
      <w:r>
        <w:rPr>
          <w:rFonts w:cs="Segoe UI"/>
          <w:color w:val="000000"/>
          <w:sz w:val="24"/>
          <w:szCs w:val="24"/>
          <w:shd w:val="clear" w:color="auto" w:fill="FFFFFF"/>
        </w:rPr>
        <w:t xml:space="preserve"> the testing</w:t>
      </w:r>
      <w:r w:rsidR="007648D6">
        <w:rPr>
          <w:rFonts w:cs="Segoe UI"/>
          <w:color w:val="000000"/>
          <w:sz w:val="24"/>
          <w:szCs w:val="24"/>
          <w:shd w:val="clear" w:color="auto" w:fill="FFFFFF"/>
        </w:rPr>
        <w:t>.</w:t>
      </w:r>
    </w:p>
    <w:p w:rsidR="00710B23" w:rsidRPr="003459F2" w:rsidRDefault="007648D6" w:rsidP="00664D77">
      <w:pPr>
        <w:numPr>
          <w:ilvl w:val="0"/>
          <w:numId w:val="20"/>
        </w:numPr>
        <w:spacing w:after="0" w:line="240" w:lineRule="auto"/>
        <w:rPr>
          <w:sz w:val="24"/>
          <w:szCs w:val="24"/>
        </w:rPr>
      </w:pPr>
      <w:r>
        <w:rPr>
          <w:sz w:val="24"/>
          <w:szCs w:val="24"/>
        </w:rPr>
        <w:t xml:space="preserve">Supervise </w:t>
      </w:r>
      <w:r w:rsidR="00710B23" w:rsidRPr="003459F2">
        <w:rPr>
          <w:sz w:val="24"/>
          <w:szCs w:val="24"/>
        </w:rPr>
        <w:t xml:space="preserve">testing procedures </w:t>
      </w:r>
      <w:r>
        <w:rPr>
          <w:sz w:val="24"/>
          <w:szCs w:val="24"/>
        </w:rPr>
        <w:t>to make sure this plan is followed.</w:t>
      </w:r>
    </w:p>
    <w:p w:rsidR="00710B23" w:rsidRDefault="00710B23" w:rsidP="00664D77">
      <w:pPr>
        <w:numPr>
          <w:ilvl w:val="0"/>
          <w:numId w:val="20"/>
        </w:numPr>
        <w:spacing w:after="0" w:line="240" w:lineRule="auto"/>
        <w:rPr>
          <w:sz w:val="24"/>
          <w:szCs w:val="24"/>
        </w:rPr>
      </w:pPr>
      <w:r w:rsidRPr="003459F2">
        <w:rPr>
          <w:sz w:val="24"/>
          <w:szCs w:val="24"/>
        </w:rPr>
        <w:t>Report</w:t>
      </w:r>
      <w:r w:rsidR="007648D6">
        <w:rPr>
          <w:sz w:val="24"/>
          <w:szCs w:val="24"/>
        </w:rPr>
        <w:t xml:space="preserve"> </w:t>
      </w:r>
      <w:r w:rsidRPr="003459F2">
        <w:rPr>
          <w:sz w:val="24"/>
          <w:szCs w:val="24"/>
        </w:rPr>
        <w:t>result</w:t>
      </w:r>
      <w:r w:rsidR="00953B92">
        <w:rPr>
          <w:sz w:val="24"/>
          <w:szCs w:val="24"/>
        </w:rPr>
        <w:t>s</w:t>
      </w:r>
      <w:r w:rsidRPr="003459F2">
        <w:rPr>
          <w:sz w:val="24"/>
          <w:szCs w:val="24"/>
        </w:rPr>
        <w:t xml:space="preserve"> to administration with recommendations</w:t>
      </w:r>
      <w:r w:rsidR="007648D6">
        <w:rPr>
          <w:sz w:val="24"/>
          <w:szCs w:val="24"/>
        </w:rPr>
        <w:t>.</w:t>
      </w:r>
      <w:r w:rsidRPr="003459F2">
        <w:rPr>
          <w:sz w:val="24"/>
          <w:szCs w:val="24"/>
        </w:rPr>
        <w:t xml:space="preserve"> </w:t>
      </w:r>
    </w:p>
    <w:p w:rsidR="002911E4" w:rsidRDefault="002911E4" w:rsidP="00664D77">
      <w:pPr>
        <w:numPr>
          <w:ilvl w:val="0"/>
          <w:numId w:val="20"/>
        </w:numPr>
        <w:spacing w:after="0" w:line="240" w:lineRule="auto"/>
        <w:rPr>
          <w:sz w:val="24"/>
          <w:szCs w:val="24"/>
        </w:rPr>
      </w:pPr>
      <w:r>
        <w:rPr>
          <w:sz w:val="24"/>
          <w:szCs w:val="24"/>
        </w:rPr>
        <w:t>Provid</w:t>
      </w:r>
      <w:r w:rsidR="007648D6">
        <w:rPr>
          <w:sz w:val="24"/>
          <w:szCs w:val="24"/>
        </w:rPr>
        <w:t xml:space="preserve">e </w:t>
      </w:r>
      <w:r>
        <w:rPr>
          <w:sz w:val="24"/>
          <w:szCs w:val="24"/>
        </w:rPr>
        <w:t>results to the M1B website administrator for publishing</w:t>
      </w:r>
      <w:r w:rsidR="007648D6">
        <w:rPr>
          <w:sz w:val="24"/>
          <w:szCs w:val="24"/>
        </w:rPr>
        <w:t>.</w:t>
      </w:r>
    </w:p>
    <w:p w:rsidR="002911E4" w:rsidRDefault="002911E4" w:rsidP="00664D77">
      <w:pPr>
        <w:numPr>
          <w:ilvl w:val="0"/>
          <w:numId w:val="20"/>
        </w:numPr>
        <w:spacing w:after="0" w:line="240" w:lineRule="auto"/>
        <w:rPr>
          <w:sz w:val="24"/>
          <w:szCs w:val="24"/>
        </w:rPr>
      </w:pPr>
      <w:r>
        <w:rPr>
          <w:sz w:val="24"/>
          <w:szCs w:val="24"/>
        </w:rPr>
        <w:t xml:space="preserve">Send results to the Monroe County </w:t>
      </w:r>
      <w:r w:rsidR="00834115">
        <w:rPr>
          <w:sz w:val="24"/>
          <w:szCs w:val="24"/>
        </w:rPr>
        <w:t>H</w:t>
      </w:r>
      <w:r>
        <w:rPr>
          <w:sz w:val="24"/>
          <w:szCs w:val="24"/>
        </w:rPr>
        <w:t>ealth Department</w:t>
      </w:r>
      <w:r w:rsidR="007648D6">
        <w:rPr>
          <w:sz w:val="24"/>
          <w:szCs w:val="24"/>
        </w:rPr>
        <w:t>.</w:t>
      </w:r>
    </w:p>
    <w:p w:rsidR="007648D6" w:rsidRPr="007648D6" w:rsidRDefault="007648D6" w:rsidP="00664D77">
      <w:pPr>
        <w:numPr>
          <w:ilvl w:val="0"/>
          <w:numId w:val="20"/>
        </w:numPr>
        <w:spacing w:after="0" w:line="240" w:lineRule="auto"/>
        <w:rPr>
          <w:bCs/>
          <w:sz w:val="24"/>
          <w:szCs w:val="24"/>
        </w:rPr>
      </w:pPr>
      <w:r w:rsidRPr="007648D6">
        <w:rPr>
          <w:sz w:val="24"/>
          <w:szCs w:val="24"/>
        </w:rPr>
        <w:t>Send results to the Health &amp; Safety Committee.</w:t>
      </w:r>
    </w:p>
    <w:p w:rsidR="003459F2" w:rsidRPr="007648D6" w:rsidRDefault="00797CB5" w:rsidP="00664D77">
      <w:pPr>
        <w:numPr>
          <w:ilvl w:val="0"/>
          <w:numId w:val="20"/>
        </w:numPr>
        <w:spacing w:after="0" w:line="240" w:lineRule="auto"/>
        <w:rPr>
          <w:bCs/>
          <w:sz w:val="24"/>
          <w:szCs w:val="24"/>
        </w:rPr>
      </w:pPr>
      <w:r w:rsidRPr="007648D6">
        <w:rPr>
          <w:sz w:val="24"/>
          <w:szCs w:val="24"/>
        </w:rPr>
        <w:t xml:space="preserve">Answer questions from </w:t>
      </w:r>
      <w:r w:rsidR="007648D6">
        <w:rPr>
          <w:sz w:val="24"/>
          <w:szCs w:val="24"/>
        </w:rPr>
        <w:t>staff.</w:t>
      </w:r>
    </w:p>
    <w:p w:rsidR="00675E76" w:rsidRPr="003459F2" w:rsidRDefault="00710B23" w:rsidP="00664D77">
      <w:pPr>
        <w:numPr>
          <w:ilvl w:val="0"/>
          <w:numId w:val="20"/>
        </w:numPr>
        <w:spacing w:after="0" w:line="240" w:lineRule="auto"/>
        <w:rPr>
          <w:bCs/>
          <w:sz w:val="24"/>
          <w:szCs w:val="24"/>
        </w:rPr>
      </w:pPr>
      <w:r w:rsidRPr="003459F2">
        <w:rPr>
          <w:sz w:val="24"/>
          <w:szCs w:val="24"/>
        </w:rPr>
        <w:t xml:space="preserve">Present </w:t>
      </w:r>
      <w:r w:rsidR="002911E4">
        <w:rPr>
          <w:sz w:val="24"/>
          <w:szCs w:val="24"/>
        </w:rPr>
        <w:t>u</w:t>
      </w:r>
      <w:r w:rsidR="000F72D3" w:rsidRPr="003459F2">
        <w:rPr>
          <w:sz w:val="24"/>
          <w:szCs w:val="24"/>
        </w:rPr>
        <w:t xml:space="preserve">pdates to the </w:t>
      </w:r>
      <w:r w:rsidRPr="003459F2">
        <w:rPr>
          <w:sz w:val="24"/>
          <w:szCs w:val="24"/>
        </w:rPr>
        <w:t xml:space="preserve">plan and </w:t>
      </w:r>
      <w:r w:rsidR="000F72D3" w:rsidRPr="003459F2">
        <w:rPr>
          <w:sz w:val="24"/>
          <w:szCs w:val="24"/>
        </w:rPr>
        <w:t xml:space="preserve">any new </w:t>
      </w:r>
      <w:r w:rsidRPr="003459F2">
        <w:rPr>
          <w:sz w:val="24"/>
          <w:szCs w:val="24"/>
        </w:rPr>
        <w:t xml:space="preserve">recommendations to the </w:t>
      </w:r>
      <w:r w:rsidR="00797CB5" w:rsidRPr="003459F2">
        <w:rPr>
          <w:sz w:val="24"/>
          <w:szCs w:val="24"/>
        </w:rPr>
        <w:t xml:space="preserve">Safety Committee </w:t>
      </w:r>
      <w:r w:rsidRPr="003459F2">
        <w:rPr>
          <w:sz w:val="24"/>
          <w:szCs w:val="24"/>
        </w:rPr>
        <w:t xml:space="preserve">for review and approval. </w:t>
      </w:r>
    </w:p>
    <w:p w:rsidR="003459F2" w:rsidRPr="003459F2" w:rsidRDefault="003459F2" w:rsidP="003459F2">
      <w:pPr>
        <w:spacing w:after="0"/>
        <w:rPr>
          <w:b/>
          <w:bCs/>
          <w:sz w:val="24"/>
          <w:szCs w:val="24"/>
        </w:rPr>
      </w:pPr>
    </w:p>
    <w:p w:rsidR="00BD7A01" w:rsidRDefault="00963AD3" w:rsidP="00401EB7">
      <w:pPr>
        <w:spacing w:after="0" w:line="240" w:lineRule="auto"/>
        <w:rPr>
          <w:b/>
          <w:bCs/>
          <w:sz w:val="24"/>
          <w:szCs w:val="24"/>
        </w:rPr>
      </w:pPr>
      <w:r>
        <w:rPr>
          <w:b/>
          <w:bCs/>
          <w:sz w:val="24"/>
          <w:szCs w:val="24"/>
        </w:rPr>
        <w:t xml:space="preserve">VI. </w:t>
      </w:r>
      <w:r w:rsidR="00BD7A01">
        <w:rPr>
          <w:b/>
          <w:bCs/>
          <w:sz w:val="24"/>
          <w:szCs w:val="24"/>
        </w:rPr>
        <w:t>Remediation:</w:t>
      </w:r>
    </w:p>
    <w:p w:rsidR="00BD7A01" w:rsidRDefault="00BD7A01" w:rsidP="00F61511">
      <w:pPr>
        <w:spacing w:after="0" w:line="240" w:lineRule="auto"/>
        <w:ind w:firstLine="720"/>
        <w:rPr>
          <w:bCs/>
          <w:sz w:val="24"/>
          <w:szCs w:val="24"/>
        </w:rPr>
      </w:pPr>
      <w:r>
        <w:rPr>
          <w:bCs/>
          <w:sz w:val="24"/>
          <w:szCs w:val="24"/>
        </w:rPr>
        <w:t xml:space="preserve">If the </w:t>
      </w:r>
      <w:r w:rsidRPr="00BD7A01">
        <w:rPr>
          <w:bCs/>
          <w:sz w:val="24"/>
          <w:szCs w:val="24"/>
        </w:rPr>
        <w:t xml:space="preserve">results of the water testing </w:t>
      </w:r>
      <w:r>
        <w:rPr>
          <w:bCs/>
          <w:sz w:val="24"/>
          <w:szCs w:val="24"/>
        </w:rPr>
        <w:t>show lead and</w:t>
      </w:r>
      <w:r w:rsidR="00953B92">
        <w:rPr>
          <w:bCs/>
          <w:sz w:val="24"/>
          <w:szCs w:val="24"/>
        </w:rPr>
        <w:t xml:space="preserve"> </w:t>
      </w:r>
      <w:r>
        <w:rPr>
          <w:bCs/>
          <w:sz w:val="24"/>
          <w:szCs w:val="24"/>
        </w:rPr>
        <w:t xml:space="preserve">or </w:t>
      </w:r>
      <w:r w:rsidR="00953B92">
        <w:rPr>
          <w:bCs/>
          <w:sz w:val="24"/>
          <w:szCs w:val="24"/>
        </w:rPr>
        <w:t xml:space="preserve">other </w:t>
      </w:r>
      <w:r>
        <w:rPr>
          <w:bCs/>
          <w:sz w:val="24"/>
          <w:szCs w:val="24"/>
        </w:rPr>
        <w:t>concern</w:t>
      </w:r>
      <w:r w:rsidR="00953B92">
        <w:rPr>
          <w:bCs/>
          <w:sz w:val="24"/>
          <w:szCs w:val="24"/>
        </w:rPr>
        <w:t>s</w:t>
      </w:r>
      <w:r w:rsidR="007648D6">
        <w:rPr>
          <w:bCs/>
          <w:sz w:val="24"/>
          <w:szCs w:val="24"/>
        </w:rPr>
        <w:t>, further</w:t>
      </w:r>
      <w:r>
        <w:rPr>
          <w:bCs/>
          <w:sz w:val="24"/>
          <w:szCs w:val="24"/>
        </w:rPr>
        <w:t xml:space="preserve"> actions may be required such as:</w:t>
      </w:r>
    </w:p>
    <w:p w:rsidR="00203AB6" w:rsidRDefault="00203AB6" w:rsidP="00BD7A01">
      <w:pPr>
        <w:numPr>
          <w:ilvl w:val="0"/>
          <w:numId w:val="30"/>
        </w:numPr>
        <w:spacing w:after="0" w:line="240" w:lineRule="auto"/>
        <w:rPr>
          <w:bCs/>
          <w:sz w:val="24"/>
          <w:szCs w:val="24"/>
        </w:rPr>
      </w:pPr>
      <w:r>
        <w:rPr>
          <w:bCs/>
          <w:sz w:val="24"/>
          <w:szCs w:val="24"/>
        </w:rPr>
        <w:t>Review</w:t>
      </w:r>
      <w:r w:rsidR="00953B92">
        <w:rPr>
          <w:bCs/>
          <w:sz w:val="24"/>
          <w:szCs w:val="24"/>
        </w:rPr>
        <w:t>ing</w:t>
      </w:r>
      <w:r>
        <w:rPr>
          <w:bCs/>
          <w:sz w:val="24"/>
          <w:szCs w:val="24"/>
        </w:rPr>
        <w:t xml:space="preserve"> with staff that safe drinking water practices include:</w:t>
      </w:r>
    </w:p>
    <w:p w:rsidR="00203AB6" w:rsidRDefault="00203AB6" w:rsidP="00203AB6">
      <w:pPr>
        <w:numPr>
          <w:ilvl w:val="1"/>
          <w:numId w:val="30"/>
        </w:numPr>
        <w:spacing w:after="0" w:line="240" w:lineRule="auto"/>
        <w:rPr>
          <w:bCs/>
          <w:sz w:val="24"/>
          <w:szCs w:val="24"/>
        </w:rPr>
      </w:pPr>
      <w:r>
        <w:rPr>
          <w:bCs/>
          <w:sz w:val="24"/>
          <w:szCs w:val="24"/>
        </w:rPr>
        <w:t xml:space="preserve">Using only cold water for </w:t>
      </w:r>
      <w:r w:rsidR="007648D6">
        <w:rPr>
          <w:bCs/>
          <w:sz w:val="24"/>
          <w:szCs w:val="24"/>
        </w:rPr>
        <w:t xml:space="preserve">drinking </w:t>
      </w:r>
      <w:r>
        <w:rPr>
          <w:bCs/>
          <w:sz w:val="24"/>
          <w:szCs w:val="24"/>
        </w:rPr>
        <w:t xml:space="preserve">and use in </w:t>
      </w:r>
      <w:r w:rsidR="007648D6">
        <w:rPr>
          <w:bCs/>
          <w:sz w:val="24"/>
          <w:szCs w:val="24"/>
        </w:rPr>
        <w:t>food preparation</w:t>
      </w:r>
      <w:r>
        <w:rPr>
          <w:bCs/>
          <w:sz w:val="24"/>
          <w:szCs w:val="24"/>
        </w:rPr>
        <w:t>.</w:t>
      </w:r>
    </w:p>
    <w:p w:rsidR="00203AB6" w:rsidRDefault="00203AB6" w:rsidP="00203AB6">
      <w:pPr>
        <w:numPr>
          <w:ilvl w:val="1"/>
          <w:numId w:val="30"/>
        </w:numPr>
        <w:spacing w:after="0" w:line="240" w:lineRule="auto"/>
        <w:rPr>
          <w:bCs/>
          <w:sz w:val="24"/>
          <w:szCs w:val="24"/>
        </w:rPr>
      </w:pPr>
      <w:r>
        <w:rPr>
          <w:bCs/>
          <w:sz w:val="24"/>
          <w:szCs w:val="24"/>
        </w:rPr>
        <w:t xml:space="preserve">Upon the first use of water after dormancy, allow the faucet to </w:t>
      </w:r>
      <w:r w:rsidR="007648D6">
        <w:rPr>
          <w:bCs/>
          <w:sz w:val="24"/>
          <w:szCs w:val="24"/>
        </w:rPr>
        <w:t xml:space="preserve">flush </w:t>
      </w:r>
      <w:r>
        <w:rPr>
          <w:bCs/>
          <w:sz w:val="24"/>
          <w:szCs w:val="24"/>
        </w:rPr>
        <w:t xml:space="preserve">for not less than 60 seconds before drawing water for consumption. </w:t>
      </w:r>
    </w:p>
    <w:p w:rsidR="009E04BF" w:rsidRDefault="009E04BF" w:rsidP="00203AB6">
      <w:pPr>
        <w:numPr>
          <w:ilvl w:val="1"/>
          <w:numId w:val="30"/>
        </w:numPr>
        <w:spacing w:after="0" w:line="240" w:lineRule="auto"/>
        <w:rPr>
          <w:bCs/>
          <w:sz w:val="24"/>
          <w:szCs w:val="24"/>
        </w:rPr>
      </w:pPr>
      <w:r>
        <w:rPr>
          <w:bCs/>
          <w:sz w:val="24"/>
          <w:szCs w:val="24"/>
        </w:rPr>
        <w:t>Avoid drawing water from custodial sinks, bathrooms and other locations not designed for consumption.</w:t>
      </w:r>
    </w:p>
    <w:p w:rsidR="005C350E" w:rsidRDefault="005C350E" w:rsidP="00BD7A01">
      <w:pPr>
        <w:numPr>
          <w:ilvl w:val="0"/>
          <w:numId w:val="30"/>
        </w:numPr>
        <w:spacing w:after="0" w:line="240" w:lineRule="auto"/>
        <w:rPr>
          <w:bCs/>
          <w:sz w:val="24"/>
          <w:szCs w:val="24"/>
        </w:rPr>
      </w:pPr>
      <w:r>
        <w:rPr>
          <w:bCs/>
          <w:sz w:val="24"/>
          <w:szCs w:val="24"/>
        </w:rPr>
        <w:t>Review Preventative Maintenance procedures</w:t>
      </w:r>
      <w:r w:rsidR="00F61511">
        <w:rPr>
          <w:bCs/>
          <w:sz w:val="24"/>
          <w:szCs w:val="24"/>
        </w:rPr>
        <w:t xml:space="preserve"> to ensure</w:t>
      </w:r>
      <w:r>
        <w:rPr>
          <w:bCs/>
          <w:sz w:val="24"/>
          <w:szCs w:val="24"/>
        </w:rPr>
        <w:t>:</w:t>
      </w:r>
    </w:p>
    <w:p w:rsidR="005C350E" w:rsidRDefault="00203AB6" w:rsidP="005C350E">
      <w:pPr>
        <w:numPr>
          <w:ilvl w:val="1"/>
          <w:numId w:val="30"/>
        </w:numPr>
        <w:spacing w:after="0" w:line="240" w:lineRule="auto"/>
        <w:rPr>
          <w:bCs/>
          <w:sz w:val="24"/>
          <w:szCs w:val="24"/>
        </w:rPr>
      </w:pPr>
      <w:r>
        <w:rPr>
          <w:bCs/>
          <w:sz w:val="24"/>
          <w:szCs w:val="24"/>
        </w:rPr>
        <w:t xml:space="preserve">Regularly documented </w:t>
      </w:r>
      <w:r w:rsidR="005C350E">
        <w:rPr>
          <w:bCs/>
          <w:sz w:val="24"/>
          <w:szCs w:val="24"/>
        </w:rPr>
        <w:t>flush</w:t>
      </w:r>
      <w:r>
        <w:rPr>
          <w:bCs/>
          <w:sz w:val="24"/>
          <w:szCs w:val="24"/>
        </w:rPr>
        <w:t xml:space="preserve">es of </w:t>
      </w:r>
      <w:r w:rsidR="005C350E">
        <w:rPr>
          <w:bCs/>
          <w:sz w:val="24"/>
          <w:szCs w:val="24"/>
        </w:rPr>
        <w:t>hot water tanks and other low lying sections that may accumulate sediment.</w:t>
      </w:r>
    </w:p>
    <w:p w:rsidR="005C350E" w:rsidRDefault="005C350E" w:rsidP="005C350E">
      <w:pPr>
        <w:numPr>
          <w:ilvl w:val="1"/>
          <w:numId w:val="30"/>
        </w:numPr>
        <w:spacing w:after="0" w:line="240" w:lineRule="auto"/>
        <w:rPr>
          <w:bCs/>
          <w:sz w:val="24"/>
          <w:szCs w:val="24"/>
        </w:rPr>
      </w:pPr>
      <w:r>
        <w:rPr>
          <w:bCs/>
          <w:sz w:val="24"/>
          <w:szCs w:val="24"/>
        </w:rPr>
        <w:t>Regularly documented drinking fountain filter unit service.</w:t>
      </w:r>
    </w:p>
    <w:p w:rsidR="00203AB6" w:rsidRDefault="00203AB6" w:rsidP="005C350E">
      <w:pPr>
        <w:numPr>
          <w:ilvl w:val="1"/>
          <w:numId w:val="30"/>
        </w:numPr>
        <w:spacing w:after="0" w:line="240" w:lineRule="auto"/>
        <w:rPr>
          <w:bCs/>
          <w:sz w:val="24"/>
          <w:szCs w:val="24"/>
        </w:rPr>
      </w:pPr>
      <w:r>
        <w:rPr>
          <w:bCs/>
          <w:sz w:val="24"/>
          <w:szCs w:val="24"/>
        </w:rPr>
        <w:t>Regularly documented cleaning of aerators and screens on the fixtures that serve water for human consumption.</w:t>
      </w:r>
    </w:p>
    <w:p w:rsidR="00BD7A01" w:rsidRDefault="00BD7A01" w:rsidP="00BD7A01">
      <w:pPr>
        <w:numPr>
          <w:ilvl w:val="0"/>
          <w:numId w:val="30"/>
        </w:numPr>
        <w:spacing w:after="0" w:line="240" w:lineRule="auto"/>
        <w:rPr>
          <w:bCs/>
          <w:sz w:val="24"/>
          <w:szCs w:val="24"/>
        </w:rPr>
      </w:pPr>
      <w:r>
        <w:rPr>
          <w:bCs/>
          <w:sz w:val="24"/>
          <w:szCs w:val="24"/>
        </w:rPr>
        <w:t>Replacement of fixtures</w:t>
      </w:r>
      <w:r w:rsidR="00953B92">
        <w:rPr>
          <w:bCs/>
          <w:sz w:val="24"/>
          <w:szCs w:val="24"/>
        </w:rPr>
        <w:t xml:space="preserve"> if suspected as a lead contamination source.</w:t>
      </w:r>
    </w:p>
    <w:p w:rsidR="005C350E" w:rsidRDefault="00953B92" w:rsidP="00BD7A01">
      <w:pPr>
        <w:numPr>
          <w:ilvl w:val="0"/>
          <w:numId w:val="30"/>
        </w:numPr>
        <w:spacing w:after="0" w:line="240" w:lineRule="auto"/>
        <w:rPr>
          <w:bCs/>
          <w:sz w:val="24"/>
          <w:szCs w:val="24"/>
        </w:rPr>
      </w:pPr>
      <w:r>
        <w:rPr>
          <w:bCs/>
          <w:sz w:val="24"/>
          <w:szCs w:val="24"/>
        </w:rPr>
        <w:t xml:space="preserve">Assessing </w:t>
      </w:r>
      <w:r w:rsidR="00BD7A01" w:rsidRPr="00BD7A01">
        <w:rPr>
          <w:bCs/>
          <w:sz w:val="24"/>
          <w:szCs w:val="24"/>
        </w:rPr>
        <w:t xml:space="preserve">the plumbing profile of affected </w:t>
      </w:r>
      <w:r w:rsidR="00960711">
        <w:rPr>
          <w:bCs/>
          <w:sz w:val="24"/>
          <w:szCs w:val="24"/>
        </w:rPr>
        <w:t>locations</w:t>
      </w:r>
      <w:r w:rsidR="00BD7A01" w:rsidRPr="00BD7A01">
        <w:rPr>
          <w:bCs/>
          <w:sz w:val="24"/>
          <w:szCs w:val="24"/>
        </w:rPr>
        <w:t xml:space="preserve"> to identify</w:t>
      </w:r>
      <w:r w:rsidR="005C350E">
        <w:rPr>
          <w:bCs/>
          <w:sz w:val="24"/>
          <w:szCs w:val="24"/>
        </w:rPr>
        <w:t>:</w:t>
      </w:r>
    </w:p>
    <w:p w:rsidR="005C350E" w:rsidRDefault="005C350E" w:rsidP="005C350E">
      <w:pPr>
        <w:numPr>
          <w:ilvl w:val="1"/>
          <w:numId w:val="30"/>
        </w:numPr>
        <w:spacing w:after="0" w:line="240" w:lineRule="auto"/>
        <w:rPr>
          <w:bCs/>
          <w:sz w:val="24"/>
          <w:szCs w:val="24"/>
        </w:rPr>
      </w:pPr>
      <w:r>
        <w:rPr>
          <w:bCs/>
          <w:sz w:val="24"/>
          <w:szCs w:val="24"/>
        </w:rPr>
        <w:t xml:space="preserve">Piping </w:t>
      </w:r>
      <w:r w:rsidR="00BD7A01" w:rsidRPr="00BD7A01">
        <w:rPr>
          <w:bCs/>
          <w:sz w:val="24"/>
          <w:szCs w:val="24"/>
        </w:rPr>
        <w:t>sediment</w:t>
      </w:r>
      <w:r>
        <w:rPr>
          <w:bCs/>
          <w:sz w:val="24"/>
          <w:szCs w:val="24"/>
        </w:rPr>
        <w:t xml:space="preserve"> traps</w:t>
      </w:r>
    </w:p>
    <w:p w:rsidR="005C350E" w:rsidRDefault="005C350E" w:rsidP="005C350E">
      <w:pPr>
        <w:numPr>
          <w:ilvl w:val="1"/>
          <w:numId w:val="30"/>
        </w:numPr>
        <w:spacing w:after="0" w:line="240" w:lineRule="auto"/>
        <w:rPr>
          <w:bCs/>
          <w:sz w:val="24"/>
          <w:szCs w:val="24"/>
        </w:rPr>
      </w:pPr>
      <w:r>
        <w:rPr>
          <w:bCs/>
          <w:sz w:val="24"/>
          <w:szCs w:val="24"/>
        </w:rPr>
        <w:t>Piping dead-ends</w:t>
      </w:r>
    </w:p>
    <w:p w:rsidR="005C350E" w:rsidRDefault="005C350E" w:rsidP="005C350E">
      <w:pPr>
        <w:numPr>
          <w:ilvl w:val="1"/>
          <w:numId w:val="30"/>
        </w:numPr>
        <w:spacing w:after="0" w:line="240" w:lineRule="auto"/>
        <w:rPr>
          <w:bCs/>
          <w:sz w:val="24"/>
          <w:szCs w:val="24"/>
        </w:rPr>
      </w:pPr>
      <w:r>
        <w:rPr>
          <w:bCs/>
          <w:sz w:val="24"/>
          <w:szCs w:val="24"/>
        </w:rPr>
        <w:t>Cross connections between the cold and hot water system</w:t>
      </w:r>
    </w:p>
    <w:p w:rsidR="00BD7A01" w:rsidRDefault="005C350E" w:rsidP="005C350E">
      <w:pPr>
        <w:numPr>
          <w:ilvl w:val="1"/>
          <w:numId w:val="30"/>
        </w:numPr>
        <w:spacing w:after="0" w:line="240" w:lineRule="auto"/>
        <w:rPr>
          <w:bCs/>
          <w:sz w:val="24"/>
          <w:szCs w:val="24"/>
        </w:rPr>
      </w:pPr>
      <w:r>
        <w:rPr>
          <w:bCs/>
          <w:sz w:val="24"/>
          <w:szCs w:val="24"/>
        </w:rPr>
        <w:t>L</w:t>
      </w:r>
      <w:r w:rsidR="00BD7A01" w:rsidRPr="00BD7A01">
        <w:rPr>
          <w:bCs/>
          <w:sz w:val="24"/>
          <w:szCs w:val="24"/>
        </w:rPr>
        <w:t>eaded valves</w:t>
      </w:r>
    </w:p>
    <w:p w:rsidR="00BD7A01" w:rsidRDefault="005C350E" w:rsidP="005C350E">
      <w:pPr>
        <w:numPr>
          <w:ilvl w:val="1"/>
          <w:numId w:val="30"/>
        </w:numPr>
        <w:spacing w:after="0" w:line="240" w:lineRule="auto"/>
        <w:rPr>
          <w:bCs/>
          <w:sz w:val="24"/>
          <w:szCs w:val="24"/>
        </w:rPr>
      </w:pPr>
      <w:r>
        <w:rPr>
          <w:bCs/>
          <w:sz w:val="24"/>
          <w:szCs w:val="24"/>
        </w:rPr>
        <w:t>P</w:t>
      </w:r>
      <w:r w:rsidR="00BD7A01">
        <w:rPr>
          <w:bCs/>
          <w:sz w:val="24"/>
          <w:szCs w:val="24"/>
        </w:rPr>
        <w:t>iping runs with lead solde</w:t>
      </w:r>
      <w:r>
        <w:rPr>
          <w:bCs/>
          <w:sz w:val="24"/>
          <w:szCs w:val="24"/>
        </w:rPr>
        <w:t>r</w:t>
      </w:r>
    </w:p>
    <w:p w:rsidR="00BD7A01" w:rsidRDefault="005C350E" w:rsidP="005C350E">
      <w:pPr>
        <w:numPr>
          <w:ilvl w:val="1"/>
          <w:numId w:val="30"/>
        </w:numPr>
        <w:spacing w:after="0" w:line="240" w:lineRule="auto"/>
        <w:rPr>
          <w:bCs/>
          <w:sz w:val="24"/>
          <w:szCs w:val="24"/>
        </w:rPr>
      </w:pPr>
      <w:r>
        <w:rPr>
          <w:bCs/>
          <w:sz w:val="24"/>
          <w:szCs w:val="24"/>
        </w:rPr>
        <w:t xml:space="preserve">Older </w:t>
      </w:r>
      <w:r w:rsidR="00BD7A01">
        <w:rPr>
          <w:bCs/>
          <w:sz w:val="24"/>
          <w:szCs w:val="24"/>
        </w:rPr>
        <w:t>brass fittings that may introduce lead into the water.</w:t>
      </w:r>
    </w:p>
    <w:p w:rsidR="00BD7A01" w:rsidRDefault="00BD7A01" w:rsidP="00401EB7">
      <w:pPr>
        <w:numPr>
          <w:ilvl w:val="0"/>
          <w:numId w:val="30"/>
        </w:numPr>
        <w:spacing w:after="0" w:line="240" w:lineRule="auto"/>
        <w:rPr>
          <w:bCs/>
          <w:sz w:val="24"/>
          <w:szCs w:val="24"/>
        </w:rPr>
      </w:pPr>
      <w:r w:rsidRPr="00BD7A01">
        <w:rPr>
          <w:bCs/>
          <w:sz w:val="24"/>
          <w:szCs w:val="24"/>
        </w:rPr>
        <w:t>Replac</w:t>
      </w:r>
      <w:r w:rsidR="00F61511">
        <w:rPr>
          <w:bCs/>
          <w:sz w:val="24"/>
          <w:szCs w:val="24"/>
        </w:rPr>
        <w:t xml:space="preserve">ement of </w:t>
      </w:r>
      <w:r w:rsidRPr="00BD7A01">
        <w:rPr>
          <w:bCs/>
          <w:sz w:val="24"/>
          <w:szCs w:val="24"/>
        </w:rPr>
        <w:t xml:space="preserve">electrical equipment grounds to the water pipes with an </w:t>
      </w:r>
      <w:r>
        <w:rPr>
          <w:bCs/>
          <w:sz w:val="24"/>
          <w:szCs w:val="24"/>
        </w:rPr>
        <w:t xml:space="preserve">engineered </w:t>
      </w:r>
      <w:r w:rsidRPr="00BD7A01">
        <w:rPr>
          <w:bCs/>
          <w:sz w:val="24"/>
          <w:szCs w:val="24"/>
        </w:rPr>
        <w:t xml:space="preserve">alternative such as copper stakes </w:t>
      </w:r>
      <w:r>
        <w:rPr>
          <w:bCs/>
          <w:sz w:val="24"/>
          <w:szCs w:val="24"/>
        </w:rPr>
        <w:t xml:space="preserve">in a ring </w:t>
      </w:r>
      <w:r w:rsidRPr="00BD7A01">
        <w:rPr>
          <w:bCs/>
          <w:sz w:val="24"/>
          <w:szCs w:val="24"/>
        </w:rPr>
        <w:t xml:space="preserve">driven </w:t>
      </w:r>
      <w:r>
        <w:rPr>
          <w:bCs/>
          <w:sz w:val="24"/>
          <w:szCs w:val="24"/>
        </w:rPr>
        <w:t>into the earth.</w:t>
      </w:r>
    </w:p>
    <w:p w:rsidR="00BD7A01" w:rsidRPr="00BD7A01" w:rsidRDefault="005C350E" w:rsidP="00401EB7">
      <w:pPr>
        <w:numPr>
          <w:ilvl w:val="0"/>
          <w:numId w:val="30"/>
        </w:numPr>
        <w:spacing w:after="0" w:line="240" w:lineRule="auto"/>
        <w:rPr>
          <w:bCs/>
          <w:sz w:val="24"/>
          <w:szCs w:val="24"/>
        </w:rPr>
      </w:pPr>
      <w:r>
        <w:rPr>
          <w:bCs/>
          <w:sz w:val="24"/>
          <w:szCs w:val="24"/>
        </w:rPr>
        <w:t>Installing drain connections on low points to regularly remove sediment from water lines</w:t>
      </w:r>
      <w:r w:rsidR="00F61511">
        <w:rPr>
          <w:bCs/>
          <w:sz w:val="24"/>
          <w:szCs w:val="24"/>
        </w:rPr>
        <w:t xml:space="preserve"> and a preventative maintenance procedure to ensure regular service</w:t>
      </w:r>
      <w:r>
        <w:rPr>
          <w:bCs/>
          <w:sz w:val="24"/>
          <w:szCs w:val="24"/>
        </w:rPr>
        <w:t>.</w:t>
      </w:r>
    </w:p>
    <w:p w:rsidR="005C350E" w:rsidRDefault="005C350E" w:rsidP="00401EB7">
      <w:pPr>
        <w:spacing w:after="0" w:line="240" w:lineRule="auto"/>
        <w:rPr>
          <w:b/>
          <w:bCs/>
          <w:sz w:val="24"/>
          <w:szCs w:val="24"/>
        </w:rPr>
      </w:pPr>
    </w:p>
    <w:p w:rsidR="00401EB7" w:rsidRDefault="00963AD3" w:rsidP="00401EB7">
      <w:pPr>
        <w:spacing w:after="0" w:line="240" w:lineRule="auto"/>
        <w:rPr>
          <w:b/>
          <w:bCs/>
          <w:sz w:val="24"/>
          <w:szCs w:val="24"/>
        </w:rPr>
      </w:pPr>
      <w:r>
        <w:rPr>
          <w:b/>
          <w:bCs/>
          <w:sz w:val="24"/>
          <w:szCs w:val="24"/>
        </w:rPr>
        <w:lastRenderedPageBreak/>
        <w:t xml:space="preserve">VII. </w:t>
      </w:r>
      <w:r w:rsidR="00710B23" w:rsidRPr="002A7B4C">
        <w:rPr>
          <w:b/>
          <w:bCs/>
          <w:sz w:val="24"/>
          <w:szCs w:val="24"/>
        </w:rPr>
        <w:t xml:space="preserve">Recordkeeping </w:t>
      </w:r>
    </w:p>
    <w:p w:rsidR="006A4C9A" w:rsidRDefault="00064FDF" w:rsidP="00791F84">
      <w:pPr>
        <w:spacing w:after="0" w:line="240" w:lineRule="auto"/>
        <w:ind w:firstLine="720"/>
        <w:rPr>
          <w:b/>
          <w:bCs/>
          <w:sz w:val="24"/>
          <w:szCs w:val="24"/>
        </w:rPr>
      </w:pPr>
      <w:r>
        <w:rPr>
          <w:sz w:val="24"/>
          <w:szCs w:val="24"/>
        </w:rPr>
        <w:t>M1B</w:t>
      </w:r>
      <w:r w:rsidR="00710B23" w:rsidRPr="002A7B4C">
        <w:rPr>
          <w:sz w:val="24"/>
          <w:szCs w:val="24"/>
        </w:rPr>
        <w:t xml:space="preserve"> will maintain all testing records and any correspondence with regulatory agencies regarding </w:t>
      </w:r>
      <w:r w:rsidR="00834115">
        <w:rPr>
          <w:sz w:val="24"/>
          <w:szCs w:val="24"/>
        </w:rPr>
        <w:t>d</w:t>
      </w:r>
      <w:r w:rsidR="008D0C32">
        <w:rPr>
          <w:sz w:val="24"/>
          <w:szCs w:val="24"/>
        </w:rPr>
        <w:t xml:space="preserve">rinking </w:t>
      </w:r>
      <w:r w:rsidR="00834115">
        <w:rPr>
          <w:sz w:val="24"/>
          <w:szCs w:val="24"/>
        </w:rPr>
        <w:t>w</w:t>
      </w:r>
      <w:r w:rsidR="008D0C32">
        <w:rPr>
          <w:sz w:val="24"/>
          <w:szCs w:val="24"/>
        </w:rPr>
        <w:t>ater</w:t>
      </w:r>
      <w:r w:rsidR="00710B23" w:rsidRPr="002A7B4C">
        <w:rPr>
          <w:sz w:val="24"/>
          <w:szCs w:val="24"/>
        </w:rPr>
        <w:t xml:space="preserve"> </w:t>
      </w:r>
      <w:r w:rsidR="00834115">
        <w:rPr>
          <w:sz w:val="24"/>
          <w:szCs w:val="24"/>
        </w:rPr>
        <w:t xml:space="preserve">test results </w:t>
      </w:r>
      <w:r w:rsidR="00710B23" w:rsidRPr="002A7B4C">
        <w:rPr>
          <w:sz w:val="24"/>
          <w:szCs w:val="24"/>
        </w:rPr>
        <w:t xml:space="preserve">as well as records of </w:t>
      </w:r>
      <w:r w:rsidR="007A2014">
        <w:rPr>
          <w:sz w:val="24"/>
          <w:szCs w:val="24"/>
        </w:rPr>
        <w:t xml:space="preserve">mitigation efforts and </w:t>
      </w:r>
      <w:r w:rsidR="00710B23" w:rsidRPr="002A7B4C">
        <w:rPr>
          <w:sz w:val="24"/>
          <w:szCs w:val="24"/>
        </w:rPr>
        <w:t xml:space="preserve">training </w:t>
      </w:r>
      <w:r w:rsidR="007A2014">
        <w:rPr>
          <w:sz w:val="24"/>
          <w:szCs w:val="24"/>
        </w:rPr>
        <w:t xml:space="preserve">and support </w:t>
      </w:r>
      <w:r w:rsidR="00710B23" w:rsidRPr="002A7B4C">
        <w:rPr>
          <w:sz w:val="24"/>
          <w:szCs w:val="24"/>
        </w:rPr>
        <w:t xml:space="preserve">provided to affected staff. </w:t>
      </w:r>
      <w:r w:rsidR="00401EB7">
        <w:rPr>
          <w:sz w:val="24"/>
          <w:szCs w:val="24"/>
        </w:rPr>
        <w:t xml:space="preserve"> </w:t>
      </w:r>
      <w:r w:rsidR="00834115">
        <w:rPr>
          <w:sz w:val="24"/>
          <w:szCs w:val="24"/>
        </w:rPr>
        <w:t xml:space="preserve">These records will be maintained on the O&amp;M shared drive under Health &amp; Safety, Water Testing </w:t>
      </w:r>
      <w:r w:rsidR="00834115" w:rsidRPr="00834115">
        <w:rPr>
          <w:sz w:val="24"/>
          <w:szCs w:val="24"/>
        </w:rPr>
        <w:t>S:\Workgroups\O &amp; M-Staff\Health &amp; Safety\Water Testing</w:t>
      </w:r>
      <w:r w:rsidR="005355B3">
        <w:rPr>
          <w:sz w:val="24"/>
          <w:szCs w:val="24"/>
        </w:rPr>
        <w:t>.</w:t>
      </w:r>
      <w:r w:rsidR="00834115" w:rsidRPr="00834115">
        <w:rPr>
          <w:sz w:val="24"/>
          <w:szCs w:val="24"/>
        </w:rPr>
        <w:t xml:space="preserve"> </w:t>
      </w:r>
      <w:r w:rsidR="00401EB7">
        <w:rPr>
          <w:sz w:val="24"/>
          <w:szCs w:val="24"/>
        </w:rPr>
        <w:t>T</w:t>
      </w:r>
      <w:r w:rsidR="006A4C9A">
        <w:rPr>
          <w:sz w:val="24"/>
          <w:szCs w:val="24"/>
        </w:rPr>
        <w:t>esting records</w:t>
      </w:r>
      <w:r w:rsidR="004746B7">
        <w:rPr>
          <w:sz w:val="24"/>
          <w:szCs w:val="24"/>
        </w:rPr>
        <w:t>, remediation summaries</w:t>
      </w:r>
      <w:r w:rsidR="00960711">
        <w:rPr>
          <w:sz w:val="24"/>
          <w:szCs w:val="24"/>
        </w:rPr>
        <w:t>,</w:t>
      </w:r>
      <w:r w:rsidR="004746B7">
        <w:rPr>
          <w:sz w:val="24"/>
          <w:szCs w:val="24"/>
        </w:rPr>
        <w:t xml:space="preserve"> if any, </w:t>
      </w:r>
      <w:r w:rsidR="00834115">
        <w:rPr>
          <w:sz w:val="24"/>
          <w:szCs w:val="24"/>
        </w:rPr>
        <w:t xml:space="preserve">will be </w:t>
      </w:r>
      <w:r w:rsidR="006A4C9A">
        <w:rPr>
          <w:sz w:val="24"/>
          <w:szCs w:val="24"/>
        </w:rPr>
        <w:t>published</w:t>
      </w:r>
      <w:r w:rsidR="00401EB7">
        <w:rPr>
          <w:sz w:val="24"/>
          <w:szCs w:val="24"/>
        </w:rPr>
        <w:t xml:space="preserve"> on the M</w:t>
      </w:r>
      <w:r w:rsidR="006A4C9A">
        <w:rPr>
          <w:sz w:val="24"/>
          <w:szCs w:val="24"/>
        </w:rPr>
        <w:t>1B</w:t>
      </w:r>
      <w:r w:rsidR="00401EB7">
        <w:rPr>
          <w:sz w:val="24"/>
          <w:szCs w:val="24"/>
        </w:rPr>
        <w:t xml:space="preserve"> website, under Online Documents &amp; Forms, Files &amp; Documents, HEALTH &amp; SAFETY: Written Plans &amp; Information, </w:t>
      </w:r>
      <w:r w:rsidR="008D0C32">
        <w:rPr>
          <w:sz w:val="24"/>
          <w:szCs w:val="24"/>
        </w:rPr>
        <w:t>Water</w:t>
      </w:r>
      <w:r w:rsidR="005355B3">
        <w:rPr>
          <w:sz w:val="24"/>
          <w:szCs w:val="24"/>
        </w:rPr>
        <w:t xml:space="preserve"> Testing</w:t>
      </w:r>
      <w:r w:rsidR="00401EB7">
        <w:rPr>
          <w:sz w:val="24"/>
          <w:szCs w:val="24"/>
        </w:rPr>
        <w:t xml:space="preserve">. </w:t>
      </w:r>
    </w:p>
    <w:p w:rsidR="004746B7" w:rsidRDefault="004746B7" w:rsidP="002A7B4C">
      <w:pPr>
        <w:spacing w:after="0"/>
        <w:rPr>
          <w:b/>
          <w:bCs/>
          <w:sz w:val="24"/>
          <w:szCs w:val="24"/>
        </w:rPr>
      </w:pPr>
    </w:p>
    <w:p w:rsidR="00710B23" w:rsidRPr="002A7B4C" w:rsidRDefault="007A2014" w:rsidP="002A7B4C">
      <w:pPr>
        <w:spacing w:after="0"/>
        <w:rPr>
          <w:sz w:val="24"/>
          <w:szCs w:val="24"/>
        </w:rPr>
      </w:pPr>
      <w:r>
        <w:rPr>
          <w:b/>
          <w:bCs/>
          <w:sz w:val="24"/>
          <w:szCs w:val="24"/>
        </w:rPr>
        <w:t xml:space="preserve">VIII. </w:t>
      </w:r>
      <w:r w:rsidR="00F61511">
        <w:rPr>
          <w:b/>
          <w:bCs/>
          <w:sz w:val="24"/>
          <w:szCs w:val="24"/>
        </w:rPr>
        <w:t xml:space="preserve">Water </w:t>
      </w:r>
      <w:r w:rsidR="00E54CD7">
        <w:rPr>
          <w:b/>
          <w:bCs/>
          <w:sz w:val="24"/>
          <w:szCs w:val="24"/>
        </w:rPr>
        <w:t>Re-</w:t>
      </w:r>
      <w:r w:rsidR="00F61511">
        <w:rPr>
          <w:b/>
          <w:bCs/>
          <w:sz w:val="24"/>
          <w:szCs w:val="24"/>
        </w:rPr>
        <w:t xml:space="preserve">Testing </w:t>
      </w:r>
      <w:r w:rsidR="00E54CD7">
        <w:rPr>
          <w:b/>
          <w:bCs/>
          <w:sz w:val="24"/>
          <w:szCs w:val="24"/>
        </w:rPr>
        <w:t xml:space="preserve">and </w:t>
      </w:r>
      <w:r w:rsidR="00710B23" w:rsidRPr="002A7B4C">
        <w:rPr>
          <w:b/>
          <w:bCs/>
          <w:sz w:val="24"/>
          <w:szCs w:val="24"/>
        </w:rPr>
        <w:t xml:space="preserve">Management Plan Review </w:t>
      </w:r>
    </w:p>
    <w:p w:rsidR="00710B23" w:rsidRDefault="00960711" w:rsidP="00791F84">
      <w:pPr>
        <w:spacing w:after="0"/>
        <w:ind w:firstLine="720"/>
        <w:rPr>
          <w:rStyle w:val="Hyperlink"/>
          <w:sz w:val="24"/>
          <w:szCs w:val="24"/>
        </w:rPr>
      </w:pPr>
      <w:r>
        <w:rPr>
          <w:sz w:val="24"/>
          <w:szCs w:val="24"/>
        </w:rPr>
        <w:t>T</w:t>
      </w:r>
      <w:r w:rsidR="005355B3">
        <w:rPr>
          <w:sz w:val="24"/>
          <w:szCs w:val="24"/>
        </w:rPr>
        <w:t xml:space="preserve">his plan will be reviewed </w:t>
      </w:r>
      <w:r>
        <w:rPr>
          <w:sz w:val="24"/>
          <w:szCs w:val="24"/>
        </w:rPr>
        <w:t xml:space="preserve">annually </w:t>
      </w:r>
      <w:r w:rsidR="005355B3">
        <w:rPr>
          <w:sz w:val="24"/>
          <w:szCs w:val="24"/>
        </w:rPr>
        <w:t xml:space="preserve">by the designated person.  That person will consider whether new work or renovations have occurred to the water systems for consumption and if additional testing may be warranted. </w:t>
      </w:r>
      <w:r w:rsidR="0025562A">
        <w:rPr>
          <w:sz w:val="24"/>
          <w:szCs w:val="24"/>
        </w:rPr>
        <w:t xml:space="preserve">Changes to this </w:t>
      </w:r>
      <w:r w:rsidR="00F4406E">
        <w:rPr>
          <w:sz w:val="24"/>
          <w:szCs w:val="24"/>
        </w:rPr>
        <w:t xml:space="preserve">management plan </w:t>
      </w:r>
      <w:r w:rsidR="0025562A">
        <w:rPr>
          <w:sz w:val="24"/>
          <w:szCs w:val="24"/>
        </w:rPr>
        <w:t xml:space="preserve">will be forwarded </w:t>
      </w:r>
      <w:r w:rsidR="00710B23" w:rsidRPr="002A7B4C">
        <w:rPr>
          <w:sz w:val="24"/>
          <w:szCs w:val="24"/>
        </w:rPr>
        <w:t xml:space="preserve">to the </w:t>
      </w:r>
      <w:r w:rsidR="007A2014">
        <w:rPr>
          <w:sz w:val="24"/>
          <w:szCs w:val="24"/>
        </w:rPr>
        <w:t xml:space="preserve">Health &amp; Safety Committee </w:t>
      </w:r>
      <w:r w:rsidR="00710B23" w:rsidRPr="002A7B4C">
        <w:rPr>
          <w:sz w:val="24"/>
          <w:szCs w:val="24"/>
        </w:rPr>
        <w:t>for approval</w:t>
      </w:r>
      <w:r w:rsidR="00F61511">
        <w:rPr>
          <w:sz w:val="24"/>
          <w:szCs w:val="24"/>
        </w:rPr>
        <w:t xml:space="preserve"> and </w:t>
      </w:r>
      <w:r w:rsidR="00F4406E">
        <w:rPr>
          <w:sz w:val="24"/>
          <w:szCs w:val="24"/>
        </w:rPr>
        <w:t xml:space="preserve">the </w:t>
      </w:r>
      <w:r w:rsidR="00F61511">
        <w:rPr>
          <w:sz w:val="24"/>
          <w:szCs w:val="24"/>
        </w:rPr>
        <w:t xml:space="preserve">re-publication </w:t>
      </w:r>
      <w:r w:rsidR="00401EB7">
        <w:rPr>
          <w:sz w:val="24"/>
          <w:szCs w:val="24"/>
        </w:rPr>
        <w:t xml:space="preserve">on the </w:t>
      </w:r>
      <w:r w:rsidR="007422D7">
        <w:rPr>
          <w:sz w:val="24"/>
          <w:szCs w:val="24"/>
        </w:rPr>
        <w:t>Monroe One</w:t>
      </w:r>
      <w:r w:rsidR="00401EB7">
        <w:rPr>
          <w:sz w:val="24"/>
          <w:szCs w:val="24"/>
        </w:rPr>
        <w:t xml:space="preserve"> BOCES website, under </w:t>
      </w:r>
      <w:r w:rsidR="007A2014">
        <w:rPr>
          <w:sz w:val="24"/>
          <w:szCs w:val="24"/>
        </w:rPr>
        <w:t xml:space="preserve">Online Documents &amp; Forms, Files &amp; Documents, HEALTH &amp; SAFETY: Written Plans &amp; Information, </w:t>
      </w:r>
      <w:r w:rsidR="008D0C32">
        <w:rPr>
          <w:sz w:val="24"/>
          <w:szCs w:val="24"/>
        </w:rPr>
        <w:t>Water</w:t>
      </w:r>
      <w:r w:rsidR="004746B7">
        <w:rPr>
          <w:sz w:val="24"/>
          <w:szCs w:val="24"/>
        </w:rPr>
        <w:t xml:space="preserve"> Testing</w:t>
      </w:r>
      <w:r w:rsidR="007A2014">
        <w:rPr>
          <w:sz w:val="24"/>
          <w:szCs w:val="24"/>
        </w:rPr>
        <w:t xml:space="preserve">. </w:t>
      </w:r>
      <w:hyperlink r:id="rId13" w:history="1">
        <w:r w:rsidR="00E54CD7" w:rsidRPr="005101E0">
          <w:rPr>
            <w:rStyle w:val="Hyperlink"/>
            <w:sz w:val="24"/>
            <w:szCs w:val="24"/>
          </w:rPr>
          <w:t>http://www.monroe.edu/documents2.cfm?getfiles=833|0&amp;mysid=0</w:t>
        </w:r>
      </w:hyperlink>
    </w:p>
    <w:p w:rsidR="00890FCD" w:rsidRPr="00890FCD" w:rsidRDefault="00E54CD7" w:rsidP="00791F84">
      <w:pPr>
        <w:spacing w:after="0"/>
        <w:ind w:firstLine="720"/>
        <w:rPr>
          <w:sz w:val="24"/>
          <w:szCs w:val="24"/>
        </w:rPr>
      </w:pPr>
      <w:r>
        <w:rPr>
          <w:rStyle w:val="Hyperlink"/>
          <w:color w:val="auto"/>
          <w:sz w:val="24"/>
          <w:szCs w:val="24"/>
          <w:u w:val="none"/>
        </w:rPr>
        <w:t>Regardless of interim testing, c</w:t>
      </w:r>
      <w:r w:rsidR="00890FCD" w:rsidRPr="00890FCD">
        <w:rPr>
          <w:rStyle w:val="Hyperlink"/>
          <w:color w:val="auto"/>
          <w:sz w:val="24"/>
          <w:szCs w:val="24"/>
          <w:u w:val="none"/>
        </w:rPr>
        <w:t>omprehensive re-testing</w:t>
      </w:r>
      <w:r w:rsidR="00890FCD">
        <w:rPr>
          <w:rStyle w:val="Hyperlink"/>
          <w:color w:val="auto"/>
          <w:sz w:val="24"/>
          <w:szCs w:val="24"/>
          <w:u w:val="none"/>
        </w:rPr>
        <w:t xml:space="preserve"> </w:t>
      </w:r>
      <w:r w:rsidR="00890FCD" w:rsidRPr="00890FCD">
        <w:rPr>
          <w:rStyle w:val="Hyperlink"/>
          <w:color w:val="auto"/>
          <w:sz w:val="24"/>
          <w:szCs w:val="24"/>
          <w:u w:val="none"/>
        </w:rPr>
        <w:t xml:space="preserve">of the </w:t>
      </w:r>
      <w:r w:rsidR="00890FCD">
        <w:rPr>
          <w:rStyle w:val="Hyperlink"/>
          <w:color w:val="auto"/>
          <w:sz w:val="24"/>
          <w:szCs w:val="24"/>
          <w:u w:val="none"/>
        </w:rPr>
        <w:t xml:space="preserve">cold, potable water outlets is required by NYS five years from the initial testing or </w:t>
      </w:r>
      <w:r w:rsidR="00D24B12">
        <w:rPr>
          <w:rStyle w:val="Hyperlink"/>
          <w:color w:val="auto"/>
          <w:sz w:val="24"/>
          <w:szCs w:val="24"/>
          <w:u w:val="none"/>
        </w:rPr>
        <w:t>in April 2021.</w:t>
      </w:r>
    </w:p>
    <w:p w:rsidR="00710B23" w:rsidRDefault="00710B23" w:rsidP="002A7B4C">
      <w:pPr>
        <w:spacing w:after="0"/>
        <w:rPr>
          <w:sz w:val="24"/>
          <w:szCs w:val="24"/>
        </w:rPr>
      </w:pPr>
    </w:p>
    <w:p w:rsidR="00093A1F" w:rsidRDefault="004E53C3" w:rsidP="004746B7">
      <w:pPr>
        <w:spacing w:after="0"/>
        <w:rPr>
          <w:b/>
          <w:sz w:val="24"/>
          <w:szCs w:val="24"/>
        </w:rPr>
      </w:pPr>
      <w:r>
        <w:rPr>
          <w:b/>
          <w:sz w:val="24"/>
          <w:szCs w:val="24"/>
        </w:rPr>
        <w:t xml:space="preserve">IX. </w:t>
      </w:r>
      <w:r w:rsidR="008D0C32">
        <w:rPr>
          <w:b/>
          <w:sz w:val="24"/>
          <w:szCs w:val="24"/>
        </w:rPr>
        <w:t>Water</w:t>
      </w:r>
      <w:r w:rsidRPr="004E53C3">
        <w:rPr>
          <w:b/>
          <w:sz w:val="24"/>
          <w:szCs w:val="24"/>
        </w:rPr>
        <w:t xml:space="preserve"> Test</w:t>
      </w:r>
      <w:r w:rsidR="00F61511">
        <w:rPr>
          <w:b/>
          <w:sz w:val="24"/>
          <w:szCs w:val="24"/>
        </w:rPr>
        <w:t>ing</w:t>
      </w:r>
      <w:r w:rsidRPr="004E53C3">
        <w:rPr>
          <w:b/>
          <w:sz w:val="24"/>
          <w:szCs w:val="24"/>
        </w:rPr>
        <w:t xml:space="preserve"> Results</w:t>
      </w:r>
      <w:r>
        <w:rPr>
          <w:b/>
          <w:sz w:val="24"/>
          <w:szCs w:val="24"/>
        </w:rPr>
        <w:t xml:space="preserve"> </w:t>
      </w:r>
    </w:p>
    <w:p w:rsidR="009E04BF" w:rsidRPr="00791F84" w:rsidRDefault="00791F84" w:rsidP="00791F84">
      <w:pPr>
        <w:spacing w:after="0" w:line="240" w:lineRule="auto"/>
        <w:ind w:firstLine="720"/>
        <w:jc w:val="both"/>
        <w:rPr>
          <w:sz w:val="24"/>
          <w:szCs w:val="24"/>
        </w:rPr>
      </w:pPr>
      <w:r>
        <w:rPr>
          <w:sz w:val="24"/>
          <w:szCs w:val="24"/>
        </w:rPr>
        <w:t xml:space="preserve">The </w:t>
      </w:r>
      <w:r w:rsidR="00EF26FC">
        <w:rPr>
          <w:sz w:val="24"/>
          <w:szCs w:val="24"/>
        </w:rPr>
        <w:t xml:space="preserve">complete results are </w:t>
      </w:r>
      <w:r w:rsidR="00960711">
        <w:rPr>
          <w:sz w:val="24"/>
          <w:szCs w:val="24"/>
        </w:rPr>
        <w:t xml:space="preserve">online </w:t>
      </w:r>
      <w:hyperlink r:id="rId14" w:history="1">
        <w:r w:rsidR="00960711" w:rsidRPr="00960711">
          <w:rPr>
            <w:rStyle w:val="Hyperlink"/>
            <w:sz w:val="24"/>
            <w:szCs w:val="24"/>
          </w:rPr>
          <w:t>http://www.monroe.edu/documents.cfm?id=126.905</w:t>
        </w:r>
      </w:hyperlink>
      <w:r w:rsidR="00960711">
        <w:rPr>
          <w:sz w:val="24"/>
          <w:szCs w:val="24"/>
        </w:rPr>
        <w:t>.</w:t>
      </w:r>
      <w:r w:rsidR="00960711" w:rsidRPr="00960711">
        <w:rPr>
          <w:sz w:val="24"/>
          <w:szCs w:val="24"/>
        </w:rPr>
        <w:t xml:space="preserve"> </w:t>
      </w:r>
    </w:p>
    <w:p w:rsidR="00791F84" w:rsidRDefault="00791F84" w:rsidP="00664D77">
      <w:pPr>
        <w:spacing w:after="0" w:line="240" w:lineRule="auto"/>
        <w:jc w:val="both"/>
        <w:rPr>
          <w:b/>
          <w:sz w:val="24"/>
          <w:szCs w:val="24"/>
        </w:rPr>
      </w:pPr>
    </w:p>
    <w:p w:rsidR="00710B23" w:rsidRDefault="009E04BF" w:rsidP="00664D77">
      <w:pPr>
        <w:spacing w:after="0" w:line="240" w:lineRule="auto"/>
        <w:jc w:val="both"/>
        <w:rPr>
          <w:b/>
          <w:sz w:val="24"/>
          <w:szCs w:val="24"/>
        </w:rPr>
      </w:pPr>
      <w:r>
        <w:rPr>
          <w:b/>
          <w:sz w:val="24"/>
          <w:szCs w:val="24"/>
        </w:rPr>
        <w:t xml:space="preserve">X. </w:t>
      </w:r>
      <w:r w:rsidR="00F61511">
        <w:rPr>
          <w:b/>
          <w:sz w:val="24"/>
          <w:szCs w:val="24"/>
        </w:rPr>
        <w:t xml:space="preserve">Water Testing and Lead in </w:t>
      </w:r>
      <w:r w:rsidR="008D0C32">
        <w:rPr>
          <w:b/>
          <w:sz w:val="24"/>
          <w:szCs w:val="24"/>
        </w:rPr>
        <w:t>Water</w:t>
      </w:r>
      <w:r w:rsidR="00710B23" w:rsidRPr="004E53C3">
        <w:rPr>
          <w:b/>
          <w:sz w:val="24"/>
          <w:szCs w:val="24"/>
        </w:rPr>
        <w:t xml:space="preserve"> References</w:t>
      </w:r>
    </w:p>
    <w:p w:rsidR="00F61511" w:rsidRPr="00F61511" w:rsidRDefault="00F61511" w:rsidP="00664D77">
      <w:pPr>
        <w:spacing w:after="0" w:line="240" w:lineRule="auto"/>
        <w:jc w:val="both"/>
        <w:rPr>
          <w:sz w:val="24"/>
          <w:szCs w:val="24"/>
        </w:rPr>
      </w:pPr>
      <w:r>
        <w:rPr>
          <w:sz w:val="24"/>
          <w:szCs w:val="24"/>
        </w:rPr>
        <w:t>These references were used to create this management plan and also provide links for further information.</w:t>
      </w:r>
    </w:p>
    <w:p w:rsidR="006A0E7A" w:rsidRPr="002A7B4C" w:rsidRDefault="006A0E7A" w:rsidP="00664D77">
      <w:pPr>
        <w:spacing w:after="0" w:line="240" w:lineRule="auto"/>
        <w:jc w:val="both"/>
        <w:rPr>
          <w:sz w:val="24"/>
          <w:szCs w:val="24"/>
        </w:rPr>
      </w:pPr>
    </w:p>
    <w:p w:rsidR="00A04406" w:rsidRDefault="00A04406" w:rsidP="00A04406">
      <w:pPr>
        <w:spacing w:after="0"/>
        <w:ind w:left="1440" w:hanging="720"/>
        <w:rPr>
          <w:sz w:val="24"/>
          <w:szCs w:val="24"/>
        </w:rPr>
      </w:pPr>
      <w:r>
        <w:rPr>
          <w:sz w:val="24"/>
          <w:szCs w:val="24"/>
        </w:rPr>
        <w:t xml:space="preserve">Centers for Disease Control and Prevention. (01/29/2016). Lead. Retrieved from </w:t>
      </w:r>
      <w:hyperlink r:id="rId15" w:history="1">
        <w:r w:rsidRPr="0085479B">
          <w:rPr>
            <w:rStyle w:val="Hyperlink"/>
            <w:sz w:val="24"/>
            <w:szCs w:val="24"/>
          </w:rPr>
          <w:t>http://www.cdc.gov/nceh/lead/</w:t>
        </w:r>
      </w:hyperlink>
    </w:p>
    <w:p w:rsidR="00A04406" w:rsidRDefault="00A04406" w:rsidP="006A0E7A">
      <w:pPr>
        <w:spacing w:after="0"/>
        <w:ind w:left="1440" w:hanging="720"/>
        <w:rPr>
          <w:sz w:val="24"/>
          <w:szCs w:val="24"/>
        </w:rPr>
      </w:pPr>
    </w:p>
    <w:p w:rsidR="00A04406" w:rsidRDefault="006A0E7A" w:rsidP="00A04406">
      <w:pPr>
        <w:spacing w:after="0"/>
        <w:ind w:left="1440" w:hanging="720"/>
        <w:rPr>
          <w:sz w:val="24"/>
          <w:szCs w:val="24"/>
        </w:rPr>
      </w:pPr>
      <w:r>
        <w:rPr>
          <w:sz w:val="24"/>
          <w:szCs w:val="24"/>
        </w:rPr>
        <w:t xml:space="preserve">Howe, Stephen E.,  PE. (03/17/2016). </w:t>
      </w:r>
      <w:r w:rsidRPr="006A0E7A">
        <w:rPr>
          <w:i/>
          <w:sz w:val="24"/>
          <w:szCs w:val="24"/>
        </w:rPr>
        <w:t>Get the Lead Out</w:t>
      </w:r>
      <w:r>
        <w:rPr>
          <w:sz w:val="24"/>
          <w:szCs w:val="24"/>
        </w:rPr>
        <w:t xml:space="preserve">. </w:t>
      </w:r>
      <w:r w:rsidR="00A04406">
        <w:rPr>
          <w:sz w:val="24"/>
          <w:szCs w:val="24"/>
        </w:rPr>
        <w:t xml:space="preserve">New York State Department of Education. </w:t>
      </w:r>
      <w:r>
        <w:rPr>
          <w:sz w:val="24"/>
          <w:szCs w:val="24"/>
        </w:rPr>
        <w:t xml:space="preserve">Retrieved from </w:t>
      </w:r>
      <w:hyperlink r:id="rId16" w:history="1">
        <w:r w:rsidR="00A04406" w:rsidRPr="0085479B">
          <w:rPr>
            <w:rStyle w:val="Hyperlink"/>
            <w:sz w:val="24"/>
            <w:szCs w:val="24"/>
          </w:rPr>
          <w:t>http://www.p12.nysed.gov/facplan/HealthSafety/GetLeadOut_042105.html</w:t>
        </w:r>
      </w:hyperlink>
    </w:p>
    <w:p w:rsidR="00A04406" w:rsidRDefault="00A04406" w:rsidP="006A0E7A">
      <w:pPr>
        <w:spacing w:after="0"/>
        <w:ind w:left="1440" w:hanging="720"/>
        <w:rPr>
          <w:sz w:val="24"/>
          <w:szCs w:val="24"/>
        </w:rPr>
      </w:pPr>
    </w:p>
    <w:p w:rsidR="00AD1CC0" w:rsidRDefault="00AD1CC0" w:rsidP="006A0E7A">
      <w:pPr>
        <w:spacing w:after="0"/>
        <w:ind w:left="1440" w:hanging="720"/>
        <w:rPr>
          <w:sz w:val="24"/>
          <w:szCs w:val="24"/>
        </w:rPr>
      </w:pPr>
      <w:r>
        <w:rPr>
          <w:sz w:val="24"/>
          <w:szCs w:val="24"/>
        </w:rPr>
        <w:t xml:space="preserve">Martin, Shawn. (10/31/2013). </w:t>
      </w:r>
      <w:r w:rsidRPr="00AD1CC0">
        <w:rPr>
          <w:i/>
          <w:sz w:val="24"/>
          <w:szCs w:val="24"/>
        </w:rPr>
        <w:t xml:space="preserve">Safe Drinking Water Act: 2014 Requirements for Lead in Plumbing Products. </w:t>
      </w:r>
      <w:r w:rsidR="00A04406" w:rsidRPr="00A04406">
        <w:rPr>
          <w:sz w:val="24"/>
          <w:szCs w:val="24"/>
        </w:rPr>
        <w:t>International Code Council.</w:t>
      </w:r>
      <w:r w:rsidR="00A04406">
        <w:rPr>
          <w:i/>
          <w:sz w:val="24"/>
          <w:szCs w:val="24"/>
        </w:rPr>
        <w:t xml:space="preserve"> </w:t>
      </w:r>
      <w:r w:rsidR="00A04406">
        <w:rPr>
          <w:sz w:val="24"/>
          <w:szCs w:val="24"/>
        </w:rPr>
        <w:t xml:space="preserve">Retrieved from </w:t>
      </w:r>
      <w:hyperlink r:id="rId17" w:history="1">
        <w:r w:rsidRPr="0085479B">
          <w:rPr>
            <w:rStyle w:val="Hyperlink"/>
            <w:sz w:val="24"/>
            <w:szCs w:val="24"/>
          </w:rPr>
          <w:t>http://www.iccsafe.org/cs/PMG/Documents/10-31-2013_LeadInPlumbingProducts.pdf</w:t>
        </w:r>
      </w:hyperlink>
    </w:p>
    <w:p w:rsidR="00AD1CC0" w:rsidRPr="00AD1CC0" w:rsidRDefault="00AD1CC0" w:rsidP="006A0E7A">
      <w:pPr>
        <w:spacing w:after="0"/>
        <w:ind w:left="1440" w:hanging="720"/>
        <w:rPr>
          <w:sz w:val="24"/>
          <w:szCs w:val="24"/>
        </w:rPr>
      </w:pPr>
    </w:p>
    <w:p w:rsidR="006A0E7A" w:rsidRDefault="006A0E7A" w:rsidP="006A0E7A">
      <w:pPr>
        <w:spacing w:after="0"/>
        <w:ind w:left="1440" w:hanging="720"/>
        <w:rPr>
          <w:sz w:val="24"/>
          <w:szCs w:val="24"/>
        </w:rPr>
      </w:pPr>
      <w:r>
        <w:rPr>
          <w:sz w:val="24"/>
          <w:szCs w:val="24"/>
        </w:rPr>
        <w:t xml:space="preserve">Monroe County Water Authority. (04/28/2015). </w:t>
      </w:r>
      <w:r w:rsidRPr="006A0E7A">
        <w:rPr>
          <w:i/>
          <w:sz w:val="24"/>
          <w:szCs w:val="24"/>
        </w:rPr>
        <w:t>2014 Annual Water Quality Report</w:t>
      </w:r>
      <w:r>
        <w:rPr>
          <w:sz w:val="24"/>
          <w:szCs w:val="24"/>
        </w:rPr>
        <w:t xml:space="preserve">. Retrieved from </w:t>
      </w:r>
      <w:hyperlink r:id="rId18" w:history="1">
        <w:r w:rsidRPr="0085479B">
          <w:rPr>
            <w:rStyle w:val="Hyperlink"/>
            <w:sz w:val="24"/>
            <w:szCs w:val="24"/>
          </w:rPr>
          <w:t>http://www.mcwa.com/Portals/0/PDF/2014_AWQR_MCWA.pdf</w:t>
        </w:r>
      </w:hyperlink>
    </w:p>
    <w:p w:rsidR="006A0E7A" w:rsidRDefault="006A0E7A" w:rsidP="006A0E7A">
      <w:pPr>
        <w:spacing w:after="0"/>
        <w:ind w:left="1440" w:hanging="720"/>
        <w:rPr>
          <w:sz w:val="24"/>
          <w:szCs w:val="24"/>
        </w:rPr>
      </w:pPr>
    </w:p>
    <w:p w:rsidR="006A0E7A" w:rsidRDefault="006A0E7A" w:rsidP="006A0E7A">
      <w:pPr>
        <w:spacing w:after="0"/>
        <w:ind w:left="1440" w:hanging="720"/>
        <w:rPr>
          <w:sz w:val="24"/>
          <w:szCs w:val="24"/>
        </w:rPr>
      </w:pPr>
      <w:r>
        <w:rPr>
          <w:sz w:val="24"/>
          <w:szCs w:val="24"/>
        </w:rPr>
        <w:lastRenderedPageBreak/>
        <w:t xml:space="preserve">Monroe County Water Authority. (03/10/2016). </w:t>
      </w:r>
      <w:r w:rsidRPr="006A0E7A">
        <w:rPr>
          <w:i/>
          <w:sz w:val="24"/>
          <w:szCs w:val="24"/>
        </w:rPr>
        <w:t>2015 Water Quality Monitoring Program Summary</w:t>
      </w:r>
      <w:r>
        <w:rPr>
          <w:sz w:val="24"/>
          <w:szCs w:val="24"/>
        </w:rPr>
        <w:t>. Retrieved from</w:t>
      </w:r>
      <w:r w:rsidRPr="001D0E72">
        <w:t xml:space="preserve"> </w:t>
      </w:r>
      <w:hyperlink r:id="rId19" w:history="1">
        <w:r w:rsidRPr="0085479B">
          <w:rPr>
            <w:rStyle w:val="Hyperlink"/>
            <w:sz w:val="24"/>
            <w:szCs w:val="24"/>
          </w:rPr>
          <w:t>http://www.mcwa.com/Portals/0/PDF/2015_DATA_SUMMARY.pdf</w:t>
        </w:r>
      </w:hyperlink>
    </w:p>
    <w:p w:rsidR="006A0E7A" w:rsidRDefault="006A0E7A" w:rsidP="006A0E7A">
      <w:pPr>
        <w:spacing w:after="0"/>
        <w:ind w:left="1440" w:hanging="720"/>
        <w:rPr>
          <w:sz w:val="24"/>
          <w:szCs w:val="24"/>
        </w:rPr>
      </w:pPr>
    </w:p>
    <w:p w:rsidR="006A0E7A" w:rsidRDefault="006A0E7A" w:rsidP="006A0E7A">
      <w:pPr>
        <w:spacing w:after="0"/>
        <w:ind w:left="1440" w:hanging="720"/>
        <w:rPr>
          <w:sz w:val="24"/>
          <w:szCs w:val="24"/>
        </w:rPr>
      </w:pPr>
      <w:r>
        <w:rPr>
          <w:sz w:val="24"/>
          <w:szCs w:val="24"/>
        </w:rPr>
        <w:t xml:space="preserve">Monroe County Water Authority. (03/10/2016). </w:t>
      </w:r>
      <w:r w:rsidRPr="006A0E7A">
        <w:rPr>
          <w:i/>
          <w:sz w:val="24"/>
          <w:szCs w:val="24"/>
        </w:rPr>
        <w:t>MCWA – Water Quality Table</w:t>
      </w:r>
      <w:r>
        <w:rPr>
          <w:sz w:val="24"/>
          <w:szCs w:val="24"/>
        </w:rPr>
        <w:t xml:space="preserve">. Retrieved from </w:t>
      </w:r>
      <w:hyperlink r:id="rId20" w:history="1">
        <w:r w:rsidRPr="0085479B">
          <w:rPr>
            <w:rStyle w:val="Hyperlink"/>
            <w:sz w:val="24"/>
            <w:szCs w:val="24"/>
          </w:rPr>
          <w:t>http://www.mcwa.com/Portals/0/PDF/2015_DETECTED_SUBSTANCES.pdf</w:t>
        </w:r>
      </w:hyperlink>
    </w:p>
    <w:p w:rsidR="006A0E7A" w:rsidRDefault="006A0E7A" w:rsidP="006A0E7A">
      <w:pPr>
        <w:spacing w:after="0"/>
        <w:ind w:left="1440" w:hanging="720"/>
        <w:rPr>
          <w:sz w:val="24"/>
          <w:szCs w:val="24"/>
        </w:rPr>
      </w:pPr>
    </w:p>
    <w:p w:rsidR="006A0E7A" w:rsidRPr="00F61511" w:rsidRDefault="006A0E7A" w:rsidP="006A0E7A">
      <w:pPr>
        <w:spacing w:after="0"/>
        <w:ind w:left="1440" w:hanging="720"/>
        <w:rPr>
          <w:rStyle w:val="Hyperlink"/>
        </w:rPr>
      </w:pPr>
      <w:r>
        <w:rPr>
          <w:sz w:val="24"/>
          <w:szCs w:val="24"/>
        </w:rPr>
        <w:t xml:space="preserve">New York State Department of Education, Office of Facilities Planning. (06/19/2009). </w:t>
      </w:r>
      <w:r w:rsidRPr="006A0E7A">
        <w:rPr>
          <w:i/>
          <w:sz w:val="24"/>
          <w:szCs w:val="24"/>
        </w:rPr>
        <w:t>Lead and Copper Rule</w:t>
      </w:r>
      <w:r>
        <w:rPr>
          <w:sz w:val="24"/>
          <w:szCs w:val="24"/>
        </w:rPr>
        <w:t xml:space="preserve">. Retrieved from </w:t>
      </w:r>
      <w:hyperlink r:id="rId21" w:history="1">
        <w:r w:rsidRPr="0085479B">
          <w:rPr>
            <w:rStyle w:val="Hyperlink"/>
            <w:sz w:val="24"/>
            <w:szCs w:val="24"/>
          </w:rPr>
          <w:t>http://www.p12.nysed.gov/facplan/articles/IIc1_lead_and_copper_rule.html</w:t>
        </w:r>
      </w:hyperlink>
    </w:p>
    <w:p w:rsidR="006A0E7A" w:rsidRDefault="006A0E7A" w:rsidP="006A0E7A">
      <w:pPr>
        <w:spacing w:after="0"/>
        <w:ind w:left="1440" w:hanging="720"/>
        <w:rPr>
          <w:sz w:val="24"/>
          <w:szCs w:val="24"/>
        </w:rPr>
      </w:pPr>
    </w:p>
    <w:p w:rsidR="000B441F" w:rsidRDefault="005171BF" w:rsidP="006A0E7A">
      <w:pPr>
        <w:spacing w:after="0"/>
        <w:ind w:left="1440" w:hanging="720"/>
        <w:rPr>
          <w:sz w:val="24"/>
          <w:szCs w:val="24"/>
        </w:rPr>
      </w:pPr>
      <w:r w:rsidRPr="00225A4D">
        <w:rPr>
          <w:sz w:val="24"/>
          <w:szCs w:val="24"/>
        </w:rPr>
        <w:t>N</w:t>
      </w:r>
      <w:r>
        <w:rPr>
          <w:sz w:val="24"/>
          <w:szCs w:val="24"/>
        </w:rPr>
        <w:t xml:space="preserve">ew </w:t>
      </w:r>
      <w:r w:rsidRPr="00225A4D">
        <w:rPr>
          <w:sz w:val="24"/>
          <w:szCs w:val="24"/>
        </w:rPr>
        <w:t>Y</w:t>
      </w:r>
      <w:r>
        <w:rPr>
          <w:sz w:val="24"/>
          <w:szCs w:val="24"/>
        </w:rPr>
        <w:t xml:space="preserve">ork </w:t>
      </w:r>
      <w:r w:rsidRPr="00225A4D">
        <w:rPr>
          <w:sz w:val="24"/>
          <w:szCs w:val="24"/>
        </w:rPr>
        <w:t>S</w:t>
      </w:r>
      <w:r>
        <w:rPr>
          <w:sz w:val="24"/>
          <w:szCs w:val="24"/>
        </w:rPr>
        <w:t>tate</w:t>
      </w:r>
      <w:r w:rsidRPr="00225A4D">
        <w:rPr>
          <w:sz w:val="24"/>
          <w:szCs w:val="24"/>
        </w:rPr>
        <w:t xml:space="preserve"> Department of Health</w:t>
      </w:r>
      <w:r>
        <w:rPr>
          <w:sz w:val="24"/>
          <w:szCs w:val="24"/>
        </w:rPr>
        <w:t>.</w:t>
      </w:r>
      <w:r w:rsidRPr="00225A4D">
        <w:rPr>
          <w:sz w:val="24"/>
          <w:szCs w:val="24"/>
        </w:rPr>
        <w:t xml:space="preserve"> </w:t>
      </w:r>
      <w:r>
        <w:rPr>
          <w:sz w:val="24"/>
          <w:szCs w:val="24"/>
        </w:rPr>
        <w:t>(</w:t>
      </w:r>
      <w:r w:rsidRPr="00225A4D">
        <w:rPr>
          <w:sz w:val="24"/>
          <w:szCs w:val="24"/>
        </w:rPr>
        <w:t>03/2015</w:t>
      </w:r>
      <w:r>
        <w:rPr>
          <w:sz w:val="24"/>
          <w:szCs w:val="24"/>
        </w:rPr>
        <w:t xml:space="preserve">). </w:t>
      </w:r>
      <w:r w:rsidR="000B441F" w:rsidRPr="005171BF">
        <w:rPr>
          <w:i/>
          <w:sz w:val="24"/>
          <w:szCs w:val="24"/>
        </w:rPr>
        <w:t>Get Ahead of Lead! Get the Lead Out of Drinking Water</w:t>
      </w:r>
      <w:r>
        <w:rPr>
          <w:sz w:val="24"/>
          <w:szCs w:val="24"/>
        </w:rPr>
        <w:t>.</w:t>
      </w:r>
      <w:r w:rsidR="000B441F" w:rsidRPr="00225A4D">
        <w:rPr>
          <w:sz w:val="24"/>
          <w:szCs w:val="24"/>
        </w:rPr>
        <w:t xml:space="preserve"> </w:t>
      </w:r>
      <w:r>
        <w:rPr>
          <w:sz w:val="24"/>
          <w:szCs w:val="24"/>
        </w:rPr>
        <w:t xml:space="preserve">Retrieved from </w:t>
      </w:r>
      <w:hyperlink r:id="rId22" w:history="1">
        <w:r w:rsidR="00225A4D" w:rsidRPr="0085479B">
          <w:rPr>
            <w:rStyle w:val="Hyperlink"/>
            <w:sz w:val="24"/>
            <w:szCs w:val="24"/>
          </w:rPr>
          <w:t>http://www.health.ny.gov/publications/2508/</w:t>
        </w:r>
      </w:hyperlink>
    </w:p>
    <w:p w:rsidR="006A0E7A" w:rsidRDefault="006A0E7A" w:rsidP="006A0E7A">
      <w:pPr>
        <w:spacing w:after="0"/>
        <w:ind w:left="1440" w:hanging="720"/>
        <w:rPr>
          <w:sz w:val="24"/>
          <w:szCs w:val="24"/>
        </w:rPr>
      </w:pPr>
    </w:p>
    <w:p w:rsidR="000B441F" w:rsidRDefault="005171BF" w:rsidP="006A0E7A">
      <w:pPr>
        <w:spacing w:after="0"/>
        <w:ind w:left="1440" w:hanging="720"/>
        <w:rPr>
          <w:sz w:val="24"/>
          <w:szCs w:val="24"/>
        </w:rPr>
      </w:pPr>
      <w:r w:rsidRPr="00225A4D">
        <w:rPr>
          <w:sz w:val="24"/>
          <w:szCs w:val="24"/>
        </w:rPr>
        <w:t>N</w:t>
      </w:r>
      <w:r>
        <w:rPr>
          <w:sz w:val="24"/>
          <w:szCs w:val="24"/>
        </w:rPr>
        <w:t xml:space="preserve">ew </w:t>
      </w:r>
      <w:r w:rsidRPr="00225A4D">
        <w:rPr>
          <w:sz w:val="24"/>
          <w:szCs w:val="24"/>
        </w:rPr>
        <w:t>Y</w:t>
      </w:r>
      <w:r>
        <w:rPr>
          <w:sz w:val="24"/>
          <w:szCs w:val="24"/>
        </w:rPr>
        <w:t xml:space="preserve">ork </w:t>
      </w:r>
      <w:r w:rsidRPr="00225A4D">
        <w:rPr>
          <w:sz w:val="24"/>
          <w:szCs w:val="24"/>
        </w:rPr>
        <w:t>S</w:t>
      </w:r>
      <w:r>
        <w:rPr>
          <w:sz w:val="24"/>
          <w:szCs w:val="24"/>
        </w:rPr>
        <w:t>tate</w:t>
      </w:r>
      <w:r w:rsidRPr="00225A4D">
        <w:rPr>
          <w:sz w:val="24"/>
          <w:szCs w:val="24"/>
        </w:rPr>
        <w:t xml:space="preserve"> Department of Health</w:t>
      </w:r>
      <w:r>
        <w:rPr>
          <w:sz w:val="24"/>
          <w:szCs w:val="24"/>
        </w:rPr>
        <w:t>.</w:t>
      </w:r>
      <w:r w:rsidRPr="00225A4D">
        <w:rPr>
          <w:sz w:val="24"/>
          <w:szCs w:val="24"/>
        </w:rPr>
        <w:t xml:space="preserve"> </w:t>
      </w:r>
      <w:r>
        <w:rPr>
          <w:sz w:val="24"/>
          <w:szCs w:val="24"/>
        </w:rPr>
        <w:t xml:space="preserve">(08/2007). </w:t>
      </w:r>
      <w:r w:rsidR="000B441F" w:rsidRPr="005171BF">
        <w:rPr>
          <w:i/>
          <w:sz w:val="24"/>
          <w:szCs w:val="24"/>
        </w:rPr>
        <w:t>Drinking Water Program: Frequently Asked Questions</w:t>
      </w:r>
      <w:r>
        <w:rPr>
          <w:sz w:val="24"/>
          <w:szCs w:val="24"/>
        </w:rPr>
        <w:t xml:space="preserve">. Retrieved from </w:t>
      </w:r>
      <w:hyperlink r:id="rId23" w:history="1">
        <w:r w:rsidR="000B441F" w:rsidRPr="0085479B">
          <w:rPr>
            <w:rStyle w:val="Hyperlink"/>
            <w:sz w:val="24"/>
            <w:szCs w:val="24"/>
          </w:rPr>
          <w:t>http://www.health.ny.gov/environmental/water/drinking/faq_def.htm</w:t>
        </w:r>
      </w:hyperlink>
    </w:p>
    <w:p w:rsidR="006A0E7A" w:rsidRDefault="006A0E7A" w:rsidP="006A0E7A">
      <w:pPr>
        <w:spacing w:after="0"/>
        <w:ind w:left="1440" w:hanging="720"/>
        <w:rPr>
          <w:sz w:val="24"/>
          <w:szCs w:val="24"/>
        </w:rPr>
      </w:pPr>
    </w:p>
    <w:p w:rsidR="006A0E7A" w:rsidRDefault="006A0E7A" w:rsidP="006A0E7A">
      <w:pPr>
        <w:spacing w:after="0"/>
        <w:ind w:left="1440" w:hanging="720"/>
        <w:rPr>
          <w:sz w:val="24"/>
          <w:szCs w:val="24"/>
        </w:rPr>
      </w:pPr>
      <w:r>
        <w:rPr>
          <w:sz w:val="24"/>
          <w:szCs w:val="24"/>
        </w:rPr>
        <w:t xml:space="preserve">Thurnau, Carl T., P.R., EPA: Reduction of Lead in Drinking Water Act, </w:t>
      </w:r>
      <w:r w:rsidRPr="005171BF">
        <w:rPr>
          <w:i/>
          <w:sz w:val="24"/>
          <w:szCs w:val="24"/>
        </w:rPr>
        <w:t>NYSED Office of Facilities Planning Newsletter Issue #114 – April 2014</w:t>
      </w:r>
      <w:r>
        <w:rPr>
          <w:sz w:val="24"/>
          <w:szCs w:val="24"/>
        </w:rPr>
        <w:t xml:space="preserve">, 7. </w:t>
      </w:r>
      <w:hyperlink r:id="rId24" w:history="1">
        <w:r w:rsidRPr="0085479B">
          <w:rPr>
            <w:rStyle w:val="Hyperlink"/>
            <w:sz w:val="24"/>
            <w:szCs w:val="24"/>
          </w:rPr>
          <w:t>http://www.p12.nysed.gov/facplan/documents/114April2014.pdf</w:t>
        </w:r>
      </w:hyperlink>
    </w:p>
    <w:p w:rsidR="006A0E7A" w:rsidRDefault="006A0E7A" w:rsidP="006A0E7A">
      <w:pPr>
        <w:spacing w:after="0"/>
        <w:ind w:left="1440" w:hanging="720"/>
        <w:rPr>
          <w:sz w:val="24"/>
          <w:szCs w:val="24"/>
        </w:rPr>
      </w:pPr>
    </w:p>
    <w:p w:rsidR="008C59CA" w:rsidRDefault="008C59CA" w:rsidP="006A0E7A">
      <w:pPr>
        <w:spacing w:after="0"/>
        <w:ind w:left="1440" w:hanging="720"/>
        <w:rPr>
          <w:sz w:val="24"/>
          <w:szCs w:val="24"/>
        </w:rPr>
      </w:pPr>
      <w:r>
        <w:rPr>
          <w:sz w:val="24"/>
          <w:szCs w:val="24"/>
        </w:rPr>
        <w:t xml:space="preserve">United States Environmental Protection Agency. (10/2006). </w:t>
      </w:r>
      <w:r>
        <w:rPr>
          <w:i/>
          <w:sz w:val="24"/>
          <w:szCs w:val="24"/>
        </w:rPr>
        <w:t>3Ts for Reducing Lead in Drinking Water in Schools, Revised technical Guidance.</w:t>
      </w:r>
      <w:r>
        <w:rPr>
          <w:sz w:val="24"/>
          <w:szCs w:val="24"/>
        </w:rPr>
        <w:t xml:space="preserve"> Retrieved from </w:t>
      </w:r>
      <w:hyperlink r:id="rId25" w:history="1">
        <w:r w:rsidRPr="0085479B">
          <w:rPr>
            <w:rStyle w:val="Hyperlink"/>
            <w:sz w:val="24"/>
            <w:szCs w:val="24"/>
          </w:rPr>
          <w:t>https://www.epa.gov/sites/production/files/2015-09/documents/toolkit_leadschools_guide_3ts_leadschools.pdf</w:t>
        </w:r>
      </w:hyperlink>
    </w:p>
    <w:p w:rsidR="008C59CA" w:rsidRPr="008C59CA" w:rsidRDefault="008C59CA" w:rsidP="006A0E7A">
      <w:pPr>
        <w:spacing w:after="0"/>
        <w:ind w:left="1440" w:hanging="720"/>
        <w:rPr>
          <w:sz w:val="24"/>
          <w:szCs w:val="24"/>
        </w:rPr>
      </w:pPr>
    </w:p>
    <w:p w:rsidR="00225A4D" w:rsidRDefault="005171BF" w:rsidP="006A0E7A">
      <w:pPr>
        <w:spacing w:after="0"/>
        <w:ind w:left="1440" w:hanging="720"/>
        <w:rPr>
          <w:sz w:val="24"/>
          <w:szCs w:val="24"/>
        </w:rPr>
      </w:pPr>
      <w:r w:rsidRPr="001D0E72">
        <w:rPr>
          <w:sz w:val="24"/>
          <w:szCs w:val="24"/>
        </w:rPr>
        <w:t>United States Environmental Protection Agency</w:t>
      </w:r>
      <w:r>
        <w:rPr>
          <w:sz w:val="24"/>
          <w:szCs w:val="24"/>
        </w:rPr>
        <w:t xml:space="preserve">. (11/30/2015). </w:t>
      </w:r>
      <w:r w:rsidR="00225A4D" w:rsidRPr="005171BF">
        <w:rPr>
          <w:i/>
          <w:sz w:val="24"/>
          <w:szCs w:val="24"/>
        </w:rPr>
        <w:t>Basic Information about Your Drinking Water</w:t>
      </w:r>
      <w:r w:rsidR="00225A4D" w:rsidRPr="001D0E72">
        <w:rPr>
          <w:sz w:val="24"/>
          <w:szCs w:val="24"/>
        </w:rPr>
        <w:t>.</w:t>
      </w:r>
      <w:r>
        <w:rPr>
          <w:sz w:val="24"/>
          <w:szCs w:val="24"/>
        </w:rPr>
        <w:t xml:space="preserve"> Retrieved from </w:t>
      </w:r>
      <w:r w:rsidR="00225A4D" w:rsidRPr="001D0E72">
        <w:rPr>
          <w:sz w:val="24"/>
          <w:szCs w:val="24"/>
        </w:rPr>
        <w:t xml:space="preserve"> </w:t>
      </w:r>
      <w:hyperlink r:id="rId26" w:history="1">
        <w:r w:rsidR="00225A4D" w:rsidRPr="001D0E72">
          <w:rPr>
            <w:rStyle w:val="Hyperlink"/>
            <w:sz w:val="24"/>
            <w:szCs w:val="24"/>
          </w:rPr>
          <w:t>https://www.epa.gov/your-drinking-water/basic-information-about-your-drinking-water</w:t>
        </w:r>
      </w:hyperlink>
    </w:p>
    <w:p w:rsidR="00AD1CC0" w:rsidRDefault="00AD1CC0" w:rsidP="006A0E7A">
      <w:pPr>
        <w:spacing w:after="0"/>
        <w:ind w:left="1440" w:hanging="720"/>
        <w:rPr>
          <w:sz w:val="24"/>
          <w:szCs w:val="24"/>
        </w:rPr>
      </w:pPr>
    </w:p>
    <w:p w:rsidR="00E52443" w:rsidRPr="00461AD0" w:rsidRDefault="005171BF" w:rsidP="00C42E0C">
      <w:pPr>
        <w:spacing w:after="0"/>
        <w:ind w:left="1440" w:hanging="720"/>
        <w:rPr>
          <w:sz w:val="18"/>
          <w:szCs w:val="18"/>
        </w:rPr>
      </w:pPr>
      <w:r w:rsidRPr="001D0E72">
        <w:rPr>
          <w:sz w:val="24"/>
          <w:szCs w:val="24"/>
        </w:rPr>
        <w:t>United States Environmental Protection Agency</w:t>
      </w:r>
      <w:r>
        <w:rPr>
          <w:sz w:val="24"/>
          <w:szCs w:val="24"/>
        </w:rPr>
        <w:t xml:space="preserve">. (02/18/2016). </w:t>
      </w:r>
      <w:r w:rsidR="00225A4D" w:rsidRPr="00AD1CC0">
        <w:rPr>
          <w:sz w:val="24"/>
          <w:szCs w:val="24"/>
        </w:rPr>
        <w:t>Table fo</w:t>
      </w:r>
      <w:r w:rsidR="001D0E72" w:rsidRPr="00AD1CC0">
        <w:rPr>
          <w:sz w:val="24"/>
          <w:szCs w:val="24"/>
        </w:rPr>
        <w:t>r</w:t>
      </w:r>
      <w:r w:rsidR="00225A4D" w:rsidRPr="00AD1CC0">
        <w:rPr>
          <w:sz w:val="24"/>
          <w:szCs w:val="24"/>
        </w:rPr>
        <w:t xml:space="preserve"> Regulated Drinking Water Contaminants</w:t>
      </w:r>
      <w:r w:rsidR="006A0E7A" w:rsidRPr="00AD1CC0">
        <w:rPr>
          <w:sz w:val="24"/>
          <w:szCs w:val="24"/>
        </w:rPr>
        <w:t xml:space="preserve">. </w:t>
      </w:r>
      <w:r w:rsidR="006A0E7A" w:rsidRPr="006A0E7A">
        <w:rPr>
          <w:sz w:val="24"/>
          <w:szCs w:val="24"/>
        </w:rPr>
        <w:t>Retrieved from</w:t>
      </w:r>
      <w:r w:rsidR="00225A4D">
        <w:rPr>
          <w:sz w:val="24"/>
          <w:szCs w:val="24"/>
        </w:rPr>
        <w:t xml:space="preserve"> </w:t>
      </w:r>
      <w:hyperlink r:id="rId27" w:history="1">
        <w:r w:rsidR="00225A4D" w:rsidRPr="00F61511">
          <w:rPr>
            <w:rStyle w:val="Hyperlink"/>
            <w:sz w:val="24"/>
            <w:szCs w:val="24"/>
          </w:rPr>
          <w:t>https://www.epa.gov/your-drinking-water/table-regulated-drinking-water-contaminants</w:t>
        </w:r>
      </w:hyperlink>
      <w:r w:rsidR="0076257B">
        <w:rPr>
          <w:sz w:val="24"/>
          <w:szCs w:val="24"/>
        </w:rPr>
        <w:tab/>
      </w:r>
      <w:r w:rsidR="0076257B">
        <w:rPr>
          <w:sz w:val="24"/>
          <w:szCs w:val="24"/>
        </w:rPr>
        <w:tab/>
      </w:r>
    </w:p>
    <w:sectPr w:rsidR="00E52443" w:rsidRPr="00461AD0" w:rsidSect="00097068">
      <w:footerReference w:type="default" r:id="rId28"/>
      <w:footerReference w:type="first" r:id="rId29"/>
      <w:pgSz w:w="12240" w:h="15840" w:code="1"/>
      <w:pgMar w:top="1440" w:right="1440" w:bottom="1440" w:left="1440" w:header="720" w:footer="27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D0" w:rsidRDefault="00461AD0" w:rsidP="004C26C2">
      <w:pPr>
        <w:spacing w:after="0" w:line="240" w:lineRule="auto"/>
      </w:pPr>
      <w:r>
        <w:separator/>
      </w:r>
    </w:p>
  </w:endnote>
  <w:endnote w:type="continuationSeparator" w:id="0">
    <w:p w:rsidR="00461AD0" w:rsidRDefault="00461AD0" w:rsidP="004C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D0" w:rsidRDefault="007422D7" w:rsidP="00FC7EAC">
    <w:pPr>
      <w:pStyle w:val="Footer"/>
    </w:pPr>
    <w:r>
      <w:t>Monroe One</w:t>
    </w:r>
    <w:r w:rsidR="00461AD0">
      <w:t xml:space="preserve"> BOCES </w:t>
    </w:r>
    <w:r w:rsidR="0025562A">
      <w:t xml:space="preserve">Drinking Water Lead Testing </w:t>
    </w:r>
    <w:r w:rsidR="00461AD0">
      <w:t>Management Plan</w:t>
    </w:r>
    <w:r w:rsidR="00461AD0">
      <w:tab/>
      <w:t xml:space="preserve">Page </w:t>
    </w:r>
    <w:r w:rsidR="00461AD0">
      <w:rPr>
        <w:b/>
      </w:rPr>
      <w:fldChar w:fldCharType="begin"/>
    </w:r>
    <w:r w:rsidR="00461AD0">
      <w:rPr>
        <w:b/>
      </w:rPr>
      <w:instrText xml:space="preserve"> PAGE  \* Arabic  \* MERGEFORMAT </w:instrText>
    </w:r>
    <w:r w:rsidR="00461AD0">
      <w:rPr>
        <w:b/>
      </w:rPr>
      <w:fldChar w:fldCharType="separate"/>
    </w:r>
    <w:r w:rsidR="00F37583">
      <w:rPr>
        <w:b/>
        <w:noProof/>
      </w:rPr>
      <w:t>1</w:t>
    </w:r>
    <w:r w:rsidR="00461AD0">
      <w:rPr>
        <w:b/>
      </w:rPr>
      <w:fldChar w:fldCharType="end"/>
    </w:r>
    <w:r w:rsidR="00461AD0">
      <w:t xml:space="preserve"> of </w:t>
    </w:r>
    <w:r w:rsidR="00461AD0">
      <w:rPr>
        <w:b/>
      </w:rPr>
      <w:fldChar w:fldCharType="begin"/>
    </w:r>
    <w:r w:rsidR="00461AD0">
      <w:rPr>
        <w:b/>
      </w:rPr>
      <w:instrText xml:space="preserve"> NUMPAGES  \* Arabic  \* MERGEFORMAT </w:instrText>
    </w:r>
    <w:r w:rsidR="00461AD0">
      <w:rPr>
        <w:b/>
      </w:rPr>
      <w:fldChar w:fldCharType="separate"/>
    </w:r>
    <w:r w:rsidR="00F37583">
      <w:rPr>
        <w:b/>
        <w:noProof/>
      </w:rPr>
      <w:t>6</w:t>
    </w:r>
    <w:r w:rsidR="00461AD0">
      <w:rPr>
        <w:b/>
      </w:rPr>
      <w:fldChar w:fldCharType="end"/>
    </w:r>
    <w:r w:rsidR="00461AD0">
      <w:t xml:space="preserve"> </w:t>
    </w:r>
  </w:p>
  <w:p w:rsidR="00461AD0" w:rsidRDefault="00461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D0" w:rsidRDefault="00461AD0">
    <w:pPr>
      <w:pStyle w:val="Footer"/>
      <w:rPr>
        <w:b/>
      </w:rPr>
    </w:pPr>
    <w:r>
      <w:t xml:space="preserve">M1B Radon Management Plan </w:t>
    </w:r>
    <w:r>
      <w:tab/>
    </w:r>
    <w:r>
      <w:fldChar w:fldCharType="begin"/>
    </w:r>
    <w:r>
      <w:instrText xml:space="preserve"> DATE \@ "d MMMM yyyy" </w:instrText>
    </w:r>
    <w:r>
      <w:fldChar w:fldCharType="separate"/>
    </w:r>
    <w:r w:rsidR="00F37583">
      <w:rPr>
        <w:noProof/>
      </w:rPr>
      <w:t>7 September 2017</w:t>
    </w:r>
    <w:r>
      <w:fldChar w:fldCharType="end"/>
    </w:r>
    <w:r>
      <w:tab/>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F26FC">
      <w:rPr>
        <w:b/>
        <w:noProof/>
      </w:rPr>
      <w:t>7</w:t>
    </w:r>
    <w:r>
      <w:rPr>
        <w:b/>
      </w:rPr>
      <w:fldChar w:fldCharType="end"/>
    </w:r>
  </w:p>
  <w:p w:rsidR="00461AD0" w:rsidRDefault="00461AD0">
    <w:pPr>
      <w:pStyle w:val="Footer"/>
      <w:rPr>
        <w:b/>
      </w:rPr>
    </w:pPr>
  </w:p>
  <w:p w:rsidR="00461AD0" w:rsidRDefault="00461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D0" w:rsidRDefault="00461AD0" w:rsidP="004C26C2">
      <w:pPr>
        <w:spacing w:after="0" w:line="240" w:lineRule="auto"/>
      </w:pPr>
      <w:r>
        <w:separator/>
      </w:r>
    </w:p>
  </w:footnote>
  <w:footnote w:type="continuationSeparator" w:id="0">
    <w:p w:rsidR="00461AD0" w:rsidRDefault="00461AD0" w:rsidP="004C2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D07"/>
    <w:multiLevelType w:val="multilevel"/>
    <w:tmpl w:val="E110B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174EE"/>
    <w:multiLevelType w:val="hybridMultilevel"/>
    <w:tmpl w:val="23B2D1B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2621D"/>
    <w:multiLevelType w:val="hybridMultilevel"/>
    <w:tmpl w:val="8188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75358"/>
    <w:multiLevelType w:val="multilevel"/>
    <w:tmpl w:val="58F4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E31D4"/>
    <w:multiLevelType w:val="hybridMultilevel"/>
    <w:tmpl w:val="8012A1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85A99"/>
    <w:multiLevelType w:val="hybridMultilevel"/>
    <w:tmpl w:val="D2B29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E5552"/>
    <w:multiLevelType w:val="hybridMultilevel"/>
    <w:tmpl w:val="F30CD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504E0"/>
    <w:multiLevelType w:val="hybridMultilevel"/>
    <w:tmpl w:val="43E29FA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0F6304"/>
    <w:multiLevelType w:val="hybridMultilevel"/>
    <w:tmpl w:val="9FAAC0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AB3E4C"/>
    <w:multiLevelType w:val="hybridMultilevel"/>
    <w:tmpl w:val="6756C7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B13B11"/>
    <w:multiLevelType w:val="hybridMultilevel"/>
    <w:tmpl w:val="9384D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31F3D"/>
    <w:multiLevelType w:val="hybridMultilevel"/>
    <w:tmpl w:val="327C284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B4B22"/>
    <w:multiLevelType w:val="hybridMultilevel"/>
    <w:tmpl w:val="A80C7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3483B"/>
    <w:multiLevelType w:val="hybridMultilevel"/>
    <w:tmpl w:val="8B0E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046F8"/>
    <w:multiLevelType w:val="hybridMultilevel"/>
    <w:tmpl w:val="ED127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2242876"/>
    <w:multiLevelType w:val="hybridMultilevel"/>
    <w:tmpl w:val="08B66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A69B8"/>
    <w:multiLevelType w:val="hybridMultilevel"/>
    <w:tmpl w:val="12F6DA5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87A46EA"/>
    <w:multiLevelType w:val="hybridMultilevel"/>
    <w:tmpl w:val="DE9462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AE0CF2"/>
    <w:multiLevelType w:val="hybridMultilevel"/>
    <w:tmpl w:val="B4BC0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1671CA"/>
    <w:multiLevelType w:val="hybridMultilevel"/>
    <w:tmpl w:val="544415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EE435A"/>
    <w:multiLevelType w:val="hybridMultilevel"/>
    <w:tmpl w:val="1BD638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6548E9"/>
    <w:multiLevelType w:val="hybridMultilevel"/>
    <w:tmpl w:val="A10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12FA7"/>
    <w:multiLevelType w:val="hybridMultilevel"/>
    <w:tmpl w:val="903CC23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3A7CB6"/>
    <w:multiLevelType w:val="hybridMultilevel"/>
    <w:tmpl w:val="7C1223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2D42038"/>
    <w:multiLevelType w:val="hybridMultilevel"/>
    <w:tmpl w:val="7FE87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CC5B50"/>
    <w:multiLevelType w:val="hybridMultilevel"/>
    <w:tmpl w:val="7CD812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3C4852"/>
    <w:multiLevelType w:val="hybridMultilevel"/>
    <w:tmpl w:val="A91C1802"/>
    <w:lvl w:ilvl="0" w:tplc="B50E932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30B5F"/>
    <w:multiLevelType w:val="hybridMultilevel"/>
    <w:tmpl w:val="6ACA2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70F85"/>
    <w:multiLevelType w:val="hybridMultilevel"/>
    <w:tmpl w:val="1CC8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B144E5"/>
    <w:multiLevelType w:val="hybridMultilevel"/>
    <w:tmpl w:val="37E6C68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642024"/>
    <w:multiLevelType w:val="hybridMultilevel"/>
    <w:tmpl w:val="3C22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4"/>
  </w:num>
  <w:num w:numId="4">
    <w:abstractNumId w:val="28"/>
  </w:num>
  <w:num w:numId="5">
    <w:abstractNumId w:val="21"/>
  </w:num>
  <w:num w:numId="6">
    <w:abstractNumId w:val="12"/>
  </w:num>
  <w:num w:numId="7">
    <w:abstractNumId w:val="10"/>
  </w:num>
  <w:num w:numId="8">
    <w:abstractNumId w:val="5"/>
  </w:num>
  <w:num w:numId="9">
    <w:abstractNumId w:val="1"/>
  </w:num>
  <w:num w:numId="10">
    <w:abstractNumId w:val="19"/>
  </w:num>
  <w:num w:numId="11">
    <w:abstractNumId w:val="22"/>
  </w:num>
  <w:num w:numId="12">
    <w:abstractNumId w:val="15"/>
  </w:num>
  <w:num w:numId="13">
    <w:abstractNumId w:val="4"/>
  </w:num>
  <w:num w:numId="14">
    <w:abstractNumId w:val="27"/>
  </w:num>
  <w:num w:numId="15">
    <w:abstractNumId w:val="26"/>
  </w:num>
  <w:num w:numId="16">
    <w:abstractNumId w:val="24"/>
  </w:num>
  <w:num w:numId="17">
    <w:abstractNumId w:val="11"/>
  </w:num>
  <w:num w:numId="18">
    <w:abstractNumId w:val="20"/>
  </w:num>
  <w:num w:numId="19">
    <w:abstractNumId w:val="13"/>
  </w:num>
  <w:num w:numId="20">
    <w:abstractNumId w:val="17"/>
  </w:num>
  <w:num w:numId="21">
    <w:abstractNumId w:val="2"/>
  </w:num>
  <w:num w:numId="22">
    <w:abstractNumId w:val="29"/>
  </w:num>
  <w:num w:numId="23">
    <w:abstractNumId w:val="7"/>
  </w:num>
  <w:num w:numId="24">
    <w:abstractNumId w:val="9"/>
  </w:num>
  <w:num w:numId="25">
    <w:abstractNumId w:val="25"/>
  </w:num>
  <w:num w:numId="26">
    <w:abstractNumId w:val="6"/>
  </w:num>
  <w:num w:numId="27">
    <w:abstractNumId w:val="30"/>
  </w:num>
  <w:num w:numId="28">
    <w:abstractNumId w:val="0"/>
  </w:num>
  <w:num w:numId="29">
    <w:abstractNumId w:val="3"/>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6B8"/>
    <w:rsid w:val="00005040"/>
    <w:rsid w:val="00045273"/>
    <w:rsid w:val="00045FA1"/>
    <w:rsid w:val="00054A39"/>
    <w:rsid w:val="0005649F"/>
    <w:rsid w:val="00064FDF"/>
    <w:rsid w:val="00077710"/>
    <w:rsid w:val="00093A1F"/>
    <w:rsid w:val="000947A0"/>
    <w:rsid w:val="00097068"/>
    <w:rsid w:val="000B441F"/>
    <w:rsid w:val="000E3789"/>
    <w:rsid w:val="000E3EC2"/>
    <w:rsid w:val="000F50AE"/>
    <w:rsid w:val="000F72D3"/>
    <w:rsid w:val="00145F59"/>
    <w:rsid w:val="00155000"/>
    <w:rsid w:val="0018454B"/>
    <w:rsid w:val="001938C5"/>
    <w:rsid w:val="001A405E"/>
    <w:rsid w:val="001D0E72"/>
    <w:rsid w:val="001F227A"/>
    <w:rsid w:val="001F4CE9"/>
    <w:rsid w:val="002039AF"/>
    <w:rsid w:val="00203AB6"/>
    <w:rsid w:val="00204801"/>
    <w:rsid w:val="00225A4D"/>
    <w:rsid w:val="0025562A"/>
    <w:rsid w:val="00284F90"/>
    <w:rsid w:val="002911E4"/>
    <w:rsid w:val="002A7B4C"/>
    <w:rsid w:val="002B3940"/>
    <w:rsid w:val="002C031B"/>
    <w:rsid w:val="002D1DBB"/>
    <w:rsid w:val="00320298"/>
    <w:rsid w:val="00323B4A"/>
    <w:rsid w:val="003459F2"/>
    <w:rsid w:val="003B2446"/>
    <w:rsid w:val="003C217B"/>
    <w:rsid w:val="003E3CA3"/>
    <w:rsid w:val="003F3E90"/>
    <w:rsid w:val="00401EB7"/>
    <w:rsid w:val="00406E24"/>
    <w:rsid w:val="00413652"/>
    <w:rsid w:val="00437F94"/>
    <w:rsid w:val="00461AD0"/>
    <w:rsid w:val="004746B7"/>
    <w:rsid w:val="0048257F"/>
    <w:rsid w:val="004C26C2"/>
    <w:rsid w:val="004E53C3"/>
    <w:rsid w:val="005155DA"/>
    <w:rsid w:val="005171BF"/>
    <w:rsid w:val="005355B3"/>
    <w:rsid w:val="00565834"/>
    <w:rsid w:val="00580ABD"/>
    <w:rsid w:val="005C350E"/>
    <w:rsid w:val="005D698F"/>
    <w:rsid w:val="005F1D95"/>
    <w:rsid w:val="00632E2B"/>
    <w:rsid w:val="00654DC9"/>
    <w:rsid w:val="00664D77"/>
    <w:rsid w:val="00675E76"/>
    <w:rsid w:val="00694301"/>
    <w:rsid w:val="006A0E7A"/>
    <w:rsid w:val="006A4C9A"/>
    <w:rsid w:val="006C01BC"/>
    <w:rsid w:val="006D3D66"/>
    <w:rsid w:val="006F57C8"/>
    <w:rsid w:val="00710B23"/>
    <w:rsid w:val="0072635A"/>
    <w:rsid w:val="00737FD9"/>
    <w:rsid w:val="007422D7"/>
    <w:rsid w:val="00743067"/>
    <w:rsid w:val="0076257B"/>
    <w:rsid w:val="007648D6"/>
    <w:rsid w:val="00787714"/>
    <w:rsid w:val="00791F84"/>
    <w:rsid w:val="00797CB5"/>
    <w:rsid w:val="007A2014"/>
    <w:rsid w:val="007A7585"/>
    <w:rsid w:val="007C7E4D"/>
    <w:rsid w:val="00834115"/>
    <w:rsid w:val="008610E6"/>
    <w:rsid w:val="008774BB"/>
    <w:rsid w:val="00890FCD"/>
    <w:rsid w:val="00891F9F"/>
    <w:rsid w:val="008C0E2B"/>
    <w:rsid w:val="008C59CA"/>
    <w:rsid w:val="008D0C32"/>
    <w:rsid w:val="009068A6"/>
    <w:rsid w:val="00923EC7"/>
    <w:rsid w:val="00945794"/>
    <w:rsid w:val="00953B92"/>
    <w:rsid w:val="00960711"/>
    <w:rsid w:val="00963AD3"/>
    <w:rsid w:val="00992927"/>
    <w:rsid w:val="009C1152"/>
    <w:rsid w:val="009E04BF"/>
    <w:rsid w:val="009E0919"/>
    <w:rsid w:val="009F3761"/>
    <w:rsid w:val="00A04406"/>
    <w:rsid w:val="00A31CFE"/>
    <w:rsid w:val="00A80881"/>
    <w:rsid w:val="00A937A4"/>
    <w:rsid w:val="00AD1CC0"/>
    <w:rsid w:val="00AD74B8"/>
    <w:rsid w:val="00B75B9F"/>
    <w:rsid w:val="00BA57B9"/>
    <w:rsid w:val="00BD7A01"/>
    <w:rsid w:val="00C161F8"/>
    <w:rsid w:val="00C24DA2"/>
    <w:rsid w:val="00C42E0C"/>
    <w:rsid w:val="00C47DA8"/>
    <w:rsid w:val="00C54752"/>
    <w:rsid w:val="00C65A37"/>
    <w:rsid w:val="00C75ADD"/>
    <w:rsid w:val="00C86143"/>
    <w:rsid w:val="00C86865"/>
    <w:rsid w:val="00CA5125"/>
    <w:rsid w:val="00CC7048"/>
    <w:rsid w:val="00CE184C"/>
    <w:rsid w:val="00CE1F95"/>
    <w:rsid w:val="00D21811"/>
    <w:rsid w:val="00D24B12"/>
    <w:rsid w:val="00D30BBB"/>
    <w:rsid w:val="00D3261F"/>
    <w:rsid w:val="00D85C1F"/>
    <w:rsid w:val="00D93E80"/>
    <w:rsid w:val="00DA48F7"/>
    <w:rsid w:val="00DE4D23"/>
    <w:rsid w:val="00E47C1A"/>
    <w:rsid w:val="00E52443"/>
    <w:rsid w:val="00E54CD7"/>
    <w:rsid w:val="00E85561"/>
    <w:rsid w:val="00EA2EC7"/>
    <w:rsid w:val="00EE2D52"/>
    <w:rsid w:val="00EF0248"/>
    <w:rsid w:val="00EF26FC"/>
    <w:rsid w:val="00F10BF5"/>
    <w:rsid w:val="00F21642"/>
    <w:rsid w:val="00F37583"/>
    <w:rsid w:val="00F4406E"/>
    <w:rsid w:val="00F61511"/>
    <w:rsid w:val="00F72EDE"/>
    <w:rsid w:val="00FA7E7E"/>
    <w:rsid w:val="00FC06B8"/>
    <w:rsid w:val="00FC7EAC"/>
    <w:rsid w:val="00FD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2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6B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87714"/>
    <w:pPr>
      <w:ind w:left="720"/>
      <w:contextualSpacing/>
    </w:pPr>
  </w:style>
  <w:style w:type="character" w:styleId="Hyperlink">
    <w:name w:val="Hyperlink"/>
    <w:uiPriority w:val="99"/>
    <w:unhideWhenUsed/>
    <w:rsid w:val="002A7B4C"/>
    <w:rPr>
      <w:rFonts w:cs="Times New Roman"/>
      <w:color w:val="0563C1"/>
      <w:u w:val="single"/>
    </w:rPr>
  </w:style>
  <w:style w:type="paragraph" w:styleId="Header">
    <w:name w:val="header"/>
    <w:basedOn w:val="Normal"/>
    <w:link w:val="HeaderChar"/>
    <w:uiPriority w:val="99"/>
    <w:unhideWhenUsed/>
    <w:rsid w:val="004C26C2"/>
    <w:pPr>
      <w:tabs>
        <w:tab w:val="center" w:pos="4680"/>
        <w:tab w:val="right" w:pos="9360"/>
      </w:tabs>
      <w:spacing w:after="0" w:line="240" w:lineRule="auto"/>
    </w:pPr>
  </w:style>
  <w:style w:type="character" w:customStyle="1" w:styleId="HeaderChar">
    <w:name w:val="Header Char"/>
    <w:link w:val="Header"/>
    <w:uiPriority w:val="99"/>
    <w:locked/>
    <w:rsid w:val="004C26C2"/>
    <w:rPr>
      <w:rFonts w:cs="Times New Roman"/>
    </w:rPr>
  </w:style>
  <w:style w:type="paragraph" w:styleId="Footer">
    <w:name w:val="footer"/>
    <w:basedOn w:val="Normal"/>
    <w:link w:val="FooterChar"/>
    <w:uiPriority w:val="99"/>
    <w:unhideWhenUsed/>
    <w:rsid w:val="004C26C2"/>
    <w:pPr>
      <w:tabs>
        <w:tab w:val="center" w:pos="4680"/>
        <w:tab w:val="right" w:pos="9360"/>
      </w:tabs>
      <w:spacing w:after="0" w:line="240" w:lineRule="auto"/>
    </w:pPr>
  </w:style>
  <w:style w:type="character" w:customStyle="1" w:styleId="FooterChar">
    <w:name w:val="Footer Char"/>
    <w:link w:val="Footer"/>
    <w:uiPriority w:val="99"/>
    <w:locked/>
    <w:rsid w:val="004C26C2"/>
    <w:rPr>
      <w:rFonts w:cs="Times New Roman"/>
    </w:rPr>
  </w:style>
  <w:style w:type="paragraph" w:styleId="BalloonText">
    <w:name w:val="Balloon Text"/>
    <w:basedOn w:val="Normal"/>
    <w:link w:val="BalloonTextChar"/>
    <w:uiPriority w:val="99"/>
    <w:semiHidden/>
    <w:unhideWhenUsed/>
    <w:rsid w:val="000050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05040"/>
    <w:rPr>
      <w:rFonts w:ascii="Segoe UI" w:hAnsi="Segoe UI" w:cs="Segoe UI"/>
      <w:sz w:val="18"/>
      <w:szCs w:val="18"/>
    </w:rPr>
  </w:style>
  <w:style w:type="table" w:styleId="TableGrid">
    <w:name w:val="Table Grid"/>
    <w:basedOn w:val="TableNormal"/>
    <w:uiPriority w:val="39"/>
    <w:rsid w:val="002B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25A4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272">
      <w:bodyDiv w:val="1"/>
      <w:marLeft w:val="0"/>
      <w:marRight w:val="0"/>
      <w:marTop w:val="0"/>
      <w:marBottom w:val="0"/>
      <w:divBdr>
        <w:top w:val="none" w:sz="0" w:space="0" w:color="auto"/>
        <w:left w:val="none" w:sz="0" w:space="0" w:color="auto"/>
        <w:bottom w:val="none" w:sz="0" w:space="0" w:color="auto"/>
        <w:right w:val="none" w:sz="0" w:space="0" w:color="auto"/>
      </w:divBdr>
    </w:div>
    <w:div w:id="763259804">
      <w:bodyDiv w:val="1"/>
      <w:marLeft w:val="0"/>
      <w:marRight w:val="0"/>
      <w:marTop w:val="0"/>
      <w:marBottom w:val="0"/>
      <w:divBdr>
        <w:top w:val="none" w:sz="0" w:space="0" w:color="auto"/>
        <w:left w:val="none" w:sz="0" w:space="0" w:color="auto"/>
        <w:bottom w:val="none" w:sz="0" w:space="0" w:color="auto"/>
        <w:right w:val="none" w:sz="0" w:space="0" w:color="auto"/>
      </w:divBdr>
    </w:div>
    <w:div w:id="1145050616">
      <w:bodyDiv w:val="1"/>
      <w:marLeft w:val="0"/>
      <w:marRight w:val="0"/>
      <w:marTop w:val="0"/>
      <w:marBottom w:val="0"/>
      <w:divBdr>
        <w:top w:val="none" w:sz="0" w:space="0" w:color="auto"/>
        <w:left w:val="none" w:sz="0" w:space="0" w:color="auto"/>
        <w:bottom w:val="none" w:sz="0" w:space="0" w:color="auto"/>
        <w:right w:val="none" w:sz="0" w:space="0" w:color="auto"/>
      </w:divBdr>
      <w:divsChild>
        <w:div w:id="1317876885">
          <w:marLeft w:val="0"/>
          <w:marRight w:val="0"/>
          <w:marTop w:val="0"/>
          <w:marBottom w:val="0"/>
          <w:divBdr>
            <w:top w:val="none" w:sz="0" w:space="0" w:color="auto"/>
            <w:left w:val="none" w:sz="0" w:space="0" w:color="auto"/>
            <w:bottom w:val="none" w:sz="0" w:space="0" w:color="auto"/>
            <w:right w:val="none" w:sz="0" w:space="0" w:color="auto"/>
          </w:divBdr>
          <w:divsChild>
            <w:div w:id="502741522">
              <w:marLeft w:val="0"/>
              <w:marRight w:val="0"/>
              <w:marTop w:val="0"/>
              <w:marBottom w:val="0"/>
              <w:divBdr>
                <w:top w:val="none" w:sz="0" w:space="0" w:color="auto"/>
                <w:left w:val="none" w:sz="0" w:space="0" w:color="auto"/>
                <w:bottom w:val="none" w:sz="0" w:space="0" w:color="auto"/>
                <w:right w:val="none" w:sz="0" w:space="0" w:color="auto"/>
              </w:divBdr>
              <w:divsChild>
                <w:div w:id="1981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2374">
      <w:bodyDiv w:val="1"/>
      <w:marLeft w:val="0"/>
      <w:marRight w:val="0"/>
      <w:marTop w:val="0"/>
      <w:marBottom w:val="0"/>
      <w:divBdr>
        <w:top w:val="none" w:sz="0" w:space="0" w:color="auto"/>
        <w:left w:val="none" w:sz="0" w:space="0" w:color="auto"/>
        <w:bottom w:val="none" w:sz="0" w:space="0" w:color="auto"/>
        <w:right w:val="none" w:sz="0" w:space="0" w:color="auto"/>
      </w:divBdr>
      <w:divsChild>
        <w:div w:id="1169364832">
          <w:marLeft w:val="0"/>
          <w:marRight w:val="0"/>
          <w:marTop w:val="0"/>
          <w:marBottom w:val="0"/>
          <w:divBdr>
            <w:top w:val="none" w:sz="0" w:space="0" w:color="auto"/>
            <w:left w:val="none" w:sz="0" w:space="0" w:color="auto"/>
            <w:bottom w:val="none" w:sz="0" w:space="0" w:color="auto"/>
            <w:right w:val="none" w:sz="0" w:space="0" w:color="auto"/>
          </w:divBdr>
          <w:divsChild>
            <w:div w:id="255749643">
              <w:marLeft w:val="0"/>
              <w:marRight w:val="0"/>
              <w:marTop w:val="0"/>
              <w:marBottom w:val="0"/>
              <w:divBdr>
                <w:top w:val="none" w:sz="0" w:space="0" w:color="auto"/>
                <w:left w:val="none" w:sz="0" w:space="0" w:color="auto"/>
                <w:bottom w:val="none" w:sz="0" w:space="0" w:color="auto"/>
                <w:right w:val="none" w:sz="0" w:space="0" w:color="auto"/>
              </w:divBdr>
              <w:divsChild>
                <w:div w:id="3365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6620">
      <w:bodyDiv w:val="1"/>
      <w:marLeft w:val="0"/>
      <w:marRight w:val="0"/>
      <w:marTop w:val="0"/>
      <w:marBottom w:val="0"/>
      <w:divBdr>
        <w:top w:val="none" w:sz="0" w:space="0" w:color="auto"/>
        <w:left w:val="none" w:sz="0" w:space="0" w:color="auto"/>
        <w:bottom w:val="none" w:sz="0" w:space="0" w:color="auto"/>
        <w:right w:val="none" w:sz="0" w:space="0" w:color="auto"/>
      </w:divBdr>
    </w:div>
    <w:div w:id="1337004461">
      <w:bodyDiv w:val="1"/>
      <w:marLeft w:val="0"/>
      <w:marRight w:val="0"/>
      <w:marTop w:val="0"/>
      <w:marBottom w:val="0"/>
      <w:divBdr>
        <w:top w:val="none" w:sz="0" w:space="0" w:color="auto"/>
        <w:left w:val="none" w:sz="0" w:space="0" w:color="auto"/>
        <w:bottom w:val="none" w:sz="0" w:space="0" w:color="auto"/>
        <w:right w:val="none" w:sz="0" w:space="0" w:color="auto"/>
      </w:divBdr>
      <w:divsChild>
        <w:div w:id="471870499">
          <w:marLeft w:val="0"/>
          <w:marRight w:val="0"/>
          <w:marTop w:val="0"/>
          <w:marBottom w:val="0"/>
          <w:divBdr>
            <w:top w:val="none" w:sz="0" w:space="0" w:color="auto"/>
            <w:left w:val="none" w:sz="0" w:space="0" w:color="auto"/>
            <w:bottom w:val="none" w:sz="0" w:space="0" w:color="auto"/>
            <w:right w:val="none" w:sz="0" w:space="0" w:color="auto"/>
          </w:divBdr>
          <w:divsChild>
            <w:div w:id="1635716104">
              <w:marLeft w:val="0"/>
              <w:marRight w:val="0"/>
              <w:marTop w:val="0"/>
              <w:marBottom w:val="0"/>
              <w:divBdr>
                <w:top w:val="none" w:sz="0" w:space="0" w:color="auto"/>
                <w:left w:val="none" w:sz="0" w:space="0" w:color="auto"/>
                <w:bottom w:val="none" w:sz="0" w:space="0" w:color="auto"/>
                <w:right w:val="none" w:sz="0" w:space="0" w:color="auto"/>
              </w:divBdr>
              <w:divsChild>
                <w:div w:id="2140568200">
                  <w:marLeft w:val="0"/>
                  <w:marRight w:val="0"/>
                  <w:marTop w:val="0"/>
                  <w:marBottom w:val="0"/>
                  <w:divBdr>
                    <w:top w:val="none" w:sz="0" w:space="0" w:color="auto"/>
                    <w:left w:val="none" w:sz="0" w:space="0" w:color="auto"/>
                    <w:bottom w:val="none" w:sz="0" w:space="0" w:color="auto"/>
                    <w:right w:val="none" w:sz="0" w:space="0" w:color="auto"/>
                  </w:divBdr>
                  <w:divsChild>
                    <w:div w:id="1960724251">
                      <w:marLeft w:val="0"/>
                      <w:marRight w:val="0"/>
                      <w:marTop w:val="0"/>
                      <w:marBottom w:val="0"/>
                      <w:divBdr>
                        <w:top w:val="none" w:sz="0" w:space="0" w:color="auto"/>
                        <w:left w:val="none" w:sz="0" w:space="0" w:color="auto"/>
                        <w:bottom w:val="none" w:sz="0" w:space="0" w:color="auto"/>
                        <w:right w:val="none" w:sz="0" w:space="0" w:color="auto"/>
                      </w:divBdr>
                      <w:divsChild>
                        <w:div w:id="1718971599">
                          <w:marLeft w:val="0"/>
                          <w:marRight w:val="0"/>
                          <w:marTop w:val="0"/>
                          <w:marBottom w:val="0"/>
                          <w:divBdr>
                            <w:top w:val="none" w:sz="0" w:space="0" w:color="auto"/>
                            <w:left w:val="none" w:sz="0" w:space="0" w:color="auto"/>
                            <w:bottom w:val="none" w:sz="0" w:space="0" w:color="auto"/>
                            <w:right w:val="none" w:sz="0" w:space="0" w:color="auto"/>
                          </w:divBdr>
                          <w:divsChild>
                            <w:div w:id="273944329">
                              <w:marLeft w:val="0"/>
                              <w:marRight w:val="0"/>
                              <w:marTop w:val="0"/>
                              <w:marBottom w:val="0"/>
                              <w:divBdr>
                                <w:top w:val="none" w:sz="0" w:space="0" w:color="auto"/>
                                <w:left w:val="single" w:sz="6" w:space="0" w:color="E5E3E3"/>
                                <w:bottom w:val="none" w:sz="0" w:space="0" w:color="auto"/>
                                <w:right w:val="none" w:sz="0" w:space="0" w:color="auto"/>
                              </w:divBdr>
                              <w:divsChild>
                                <w:div w:id="1661687474">
                                  <w:marLeft w:val="0"/>
                                  <w:marRight w:val="0"/>
                                  <w:marTop w:val="0"/>
                                  <w:marBottom w:val="0"/>
                                  <w:divBdr>
                                    <w:top w:val="none" w:sz="0" w:space="0" w:color="auto"/>
                                    <w:left w:val="none" w:sz="0" w:space="0" w:color="auto"/>
                                    <w:bottom w:val="none" w:sz="0" w:space="0" w:color="auto"/>
                                    <w:right w:val="none" w:sz="0" w:space="0" w:color="auto"/>
                                  </w:divBdr>
                                  <w:divsChild>
                                    <w:div w:id="603460365">
                                      <w:marLeft w:val="0"/>
                                      <w:marRight w:val="0"/>
                                      <w:marTop w:val="0"/>
                                      <w:marBottom w:val="0"/>
                                      <w:divBdr>
                                        <w:top w:val="none" w:sz="0" w:space="0" w:color="auto"/>
                                        <w:left w:val="none" w:sz="0" w:space="0" w:color="auto"/>
                                        <w:bottom w:val="none" w:sz="0" w:space="0" w:color="auto"/>
                                        <w:right w:val="none" w:sz="0" w:space="0" w:color="auto"/>
                                      </w:divBdr>
                                      <w:divsChild>
                                        <w:div w:id="962349512">
                                          <w:marLeft w:val="0"/>
                                          <w:marRight w:val="0"/>
                                          <w:marTop w:val="0"/>
                                          <w:marBottom w:val="0"/>
                                          <w:divBdr>
                                            <w:top w:val="none" w:sz="0" w:space="0" w:color="auto"/>
                                            <w:left w:val="none" w:sz="0" w:space="0" w:color="auto"/>
                                            <w:bottom w:val="none" w:sz="0" w:space="0" w:color="auto"/>
                                            <w:right w:val="none" w:sz="0" w:space="0" w:color="auto"/>
                                          </w:divBdr>
                                          <w:divsChild>
                                            <w:div w:id="1214198065">
                                              <w:marLeft w:val="0"/>
                                              <w:marRight w:val="0"/>
                                              <w:marTop w:val="0"/>
                                              <w:marBottom w:val="0"/>
                                              <w:divBdr>
                                                <w:top w:val="none" w:sz="0" w:space="0" w:color="auto"/>
                                                <w:left w:val="none" w:sz="0" w:space="0" w:color="auto"/>
                                                <w:bottom w:val="none" w:sz="0" w:space="0" w:color="auto"/>
                                                <w:right w:val="none" w:sz="0" w:space="0" w:color="auto"/>
                                              </w:divBdr>
                                              <w:divsChild>
                                                <w:div w:id="2137675964">
                                                  <w:marLeft w:val="0"/>
                                                  <w:marRight w:val="0"/>
                                                  <w:marTop w:val="0"/>
                                                  <w:marBottom w:val="0"/>
                                                  <w:divBdr>
                                                    <w:top w:val="none" w:sz="0" w:space="0" w:color="auto"/>
                                                    <w:left w:val="none" w:sz="0" w:space="0" w:color="auto"/>
                                                    <w:bottom w:val="none" w:sz="0" w:space="0" w:color="auto"/>
                                                    <w:right w:val="none" w:sz="0" w:space="0" w:color="auto"/>
                                                  </w:divBdr>
                                                  <w:divsChild>
                                                    <w:div w:id="700473738">
                                                      <w:marLeft w:val="0"/>
                                                      <w:marRight w:val="0"/>
                                                      <w:marTop w:val="0"/>
                                                      <w:marBottom w:val="0"/>
                                                      <w:divBdr>
                                                        <w:top w:val="none" w:sz="0" w:space="0" w:color="auto"/>
                                                        <w:left w:val="none" w:sz="0" w:space="0" w:color="auto"/>
                                                        <w:bottom w:val="none" w:sz="0" w:space="0" w:color="auto"/>
                                                        <w:right w:val="none" w:sz="0" w:space="0" w:color="auto"/>
                                                      </w:divBdr>
                                                      <w:divsChild>
                                                        <w:div w:id="1042285199">
                                                          <w:marLeft w:val="480"/>
                                                          <w:marRight w:val="0"/>
                                                          <w:marTop w:val="0"/>
                                                          <w:marBottom w:val="0"/>
                                                          <w:divBdr>
                                                            <w:top w:val="none" w:sz="0" w:space="0" w:color="auto"/>
                                                            <w:left w:val="none" w:sz="0" w:space="0" w:color="auto"/>
                                                            <w:bottom w:val="none" w:sz="0" w:space="0" w:color="auto"/>
                                                            <w:right w:val="none" w:sz="0" w:space="0" w:color="auto"/>
                                                          </w:divBdr>
                                                          <w:divsChild>
                                                            <w:div w:id="580603060">
                                                              <w:marLeft w:val="0"/>
                                                              <w:marRight w:val="0"/>
                                                              <w:marTop w:val="0"/>
                                                              <w:marBottom w:val="0"/>
                                                              <w:divBdr>
                                                                <w:top w:val="none" w:sz="0" w:space="0" w:color="auto"/>
                                                                <w:left w:val="none" w:sz="0" w:space="0" w:color="auto"/>
                                                                <w:bottom w:val="none" w:sz="0" w:space="0" w:color="auto"/>
                                                                <w:right w:val="none" w:sz="0" w:space="0" w:color="auto"/>
                                                              </w:divBdr>
                                                              <w:divsChild>
                                                                <w:div w:id="1010180863">
                                                                  <w:marLeft w:val="0"/>
                                                                  <w:marRight w:val="0"/>
                                                                  <w:marTop w:val="0"/>
                                                                  <w:marBottom w:val="0"/>
                                                                  <w:divBdr>
                                                                    <w:top w:val="none" w:sz="0" w:space="0" w:color="auto"/>
                                                                    <w:left w:val="none" w:sz="0" w:space="0" w:color="auto"/>
                                                                    <w:bottom w:val="none" w:sz="0" w:space="0" w:color="auto"/>
                                                                    <w:right w:val="none" w:sz="0" w:space="0" w:color="auto"/>
                                                                  </w:divBdr>
                                                                  <w:divsChild>
                                                                    <w:div w:id="1390835702">
                                                                      <w:marLeft w:val="0"/>
                                                                      <w:marRight w:val="0"/>
                                                                      <w:marTop w:val="0"/>
                                                                      <w:marBottom w:val="0"/>
                                                                      <w:divBdr>
                                                                        <w:top w:val="none" w:sz="0" w:space="0" w:color="auto"/>
                                                                        <w:left w:val="none" w:sz="0" w:space="0" w:color="auto"/>
                                                                        <w:bottom w:val="none" w:sz="0" w:space="0" w:color="auto"/>
                                                                        <w:right w:val="none" w:sz="0" w:space="0" w:color="auto"/>
                                                                      </w:divBdr>
                                                                      <w:divsChild>
                                                                        <w:div w:id="2051680875">
                                                                          <w:marLeft w:val="0"/>
                                                                          <w:marRight w:val="0"/>
                                                                          <w:marTop w:val="0"/>
                                                                          <w:marBottom w:val="0"/>
                                                                          <w:divBdr>
                                                                            <w:top w:val="none" w:sz="0" w:space="0" w:color="auto"/>
                                                                            <w:left w:val="none" w:sz="0" w:space="0" w:color="auto"/>
                                                                            <w:bottom w:val="none" w:sz="0" w:space="0" w:color="auto"/>
                                                                            <w:right w:val="none" w:sz="0" w:space="0" w:color="auto"/>
                                                                          </w:divBdr>
                                                                          <w:divsChild>
                                                                            <w:div w:id="1254240129">
                                                                              <w:marLeft w:val="0"/>
                                                                              <w:marRight w:val="0"/>
                                                                              <w:marTop w:val="0"/>
                                                                              <w:marBottom w:val="0"/>
                                                                              <w:divBdr>
                                                                                <w:top w:val="none" w:sz="0" w:space="0" w:color="auto"/>
                                                                                <w:left w:val="none" w:sz="0" w:space="0" w:color="auto"/>
                                                                                <w:bottom w:val="none" w:sz="0" w:space="0" w:color="auto"/>
                                                                                <w:right w:val="none" w:sz="0" w:space="0" w:color="auto"/>
                                                                              </w:divBdr>
                                                                              <w:divsChild>
                                                                                <w:div w:id="1682469811">
                                                                                  <w:marLeft w:val="0"/>
                                                                                  <w:marRight w:val="0"/>
                                                                                  <w:marTop w:val="0"/>
                                                                                  <w:marBottom w:val="0"/>
                                                                                  <w:divBdr>
                                                                                    <w:top w:val="none" w:sz="0" w:space="0" w:color="auto"/>
                                                                                    <w:left w:val="none" w:sz="0" w:space="0" w:color="auto"/>
                                                                                    <w:bottom w:val="single" w:sz="6" w:space="23" w:color="auto"/>
                                                                                    <w:right w:val="none" w:sz="0" w:space="0" w:color="auto"/>
                                                                                  </w:divBdr>
                                                                                  <w:divsChild>
                                                                                    <w:div w:id="1388064180">
                                                                                      <w:marLeft w:val="0"/>
                                                                                      <w:marRight w:val="0"/>
                                                                                      <w:marTop w:val="0"/>
                                                                                      <w:marBottom w:val="0"/>
                                                                                      <w:divBdr>
                                                                                        <w:top w:val="none" w:sz="0" w:space="0" w:color="auto"/>
                                                                                        <w:left w:val="none" w:sz="0" w:space="0" w:color="auto"/>
                                                                                        <w:bottom w:val="none" w:sz="0" w:space="0" w:color="auto"/>
                                                                                        <w:right w:val="none" w:sz="0" w:space="0" w:color="auto"/>
                                                                                      </w:divBdr>
                                                                                      <w:divsChild>
                                                                                        <w:div w:id="256863088">
                                                                                          <w:marLeft w:val="0"/>
                                                                                          <w:marRight w:val="0"/>
                                                                                          <w:marTop w:val="0"/>
                                                                                          <w:marBottom w:val="0"/>
                                                                                          <w:divBdr>
                                                                                            <w:top w:val="none" w:sz="0" w:space="0" w:color="auto"/>
                                                                                            <w:left w:val="none" w:sz="0" w:space="0" w:color="auto"/>
                                                                                            <w:bottom w:val="none" w:sz="0" w:space="0" w:color="auto"/>
                                                                                            <w:right w:val="none" w:sz="0" w:space="0" w:color="auto"/>
                                                                                          </w:divBdr>
                                                                                          <w:divsChild>
                                                                                            <w:div w:id="1198273520">
                                                                                              <w:marLeft w:val="0"/>
                                                                                              <w:marRight w:val="0"/>
                                                                                              <w:marTop w:val="0"/>
                                                                                              <w:marBottom w:val="0"/>
                                                                                              <w:divBdr>
                                                                                                <w:top w:val="none" w:sz="0" w:space="0" w:color="auto"/>
                                                                                                <w:left w:val="none" w:sz="0" w:space="0" w:color="auto"/>
                                                                                                <w:bottom w:val="none" w:sz="0" w:space="0" w:color="auto"/>
                                                                                                <w:right w:val="none" w:sz="0" w:space="0" w:color="auto"/>
                                                                                              </w:divBdr>
                                                                                              <w:divsChild>
                                                                                                <w:div w:id="855072226">
                                                                                                  <w:marLeft w:val="0"/>
                                                                                                  <w:marRight w:val="0"/>
                                                                                                  <w:marTop w:val="0"/>
                                                                                                  <w:marBottom w:val="0"/>
                                                                                                  <w:divBdr>
                                                                                                    <w:top w:val="none" w:sz="0" w:space="0" w:color="auto"/>
                                                                                                    <w:left w:val="none" w:sz="0" w:space="0" w:color="auto"/>
                                                                                                    <w:bottom w:val="none" w:sz="0" w:space="0" w:color="auto"/>
                                                                                                    <w:right w:val="none" w:sz="0" w:space="0" w:color="auto"/>
                                                                                                  </w:divBdr>
                                                                                                  <w:divsChild>
                                                                                                    <w:div w:id="690911105">
                                                                                                      <w:marLeft w:val="0"/>
                                                                                                      <w:marRight w:val="0"/>
                                                                                                      <w:marTop w:val="0"/>
                                                                                                      <w:marBottom w:val="0"/>
                                                                                                      <w:divBdr>
                                                                                                        <w:top w:val="none" w:sz="0" w:space="0" w:color="auto"/>
                                                                                                        <w:left w:val="none" w:sz="0" w:space="0" w:color="auto"/>
                                                                                                        <w:bottom w:val="none" w:sz="0" w:space="0" w:color="auto"/>
                                                                                                        <w:right w:val="none" w:sz="0" w:space="0" w:color="auto"/>
                                                                                                      </w:divBdr>
                                                                                                    </w:div>
                                                                                                    <w:div w:id="743841421">
                                                                                                      <w:marLeft w:val="0"/>
                                                                                                      <w:marRight w:val="0"/>
                                                                                                      <w:marTop w:val="0"/>
                                                                                                      <w:marBottom w:val="0"/>
                                                                                                      <w:divBdr>
                                                                                                        <w:top w:val="none" w:sz="0" w:space="0" w:color="auto"/>
                                                                                                        <w:left w:val="none" w:sz="0" w:space="0" w:color="auto"/>
                                                                                                        <w:bottom w:val="none" w:sz="0" w:space="0" w:color="auto"/>
                                                                                                        <w:right w:val="none" w:sz="0" w:space="0" w:color="auto"/>
                                                                                                      </w:divBdr>
                                                                                                    </w:div>
                                                                                                    <w:div w:id="835457399">
                                                                                                      <w:marLeft w:val="0"/>
                                                                                                      <w:marRight w:val="0"/>
                                                                                                      <w:marTop w:val="0"/>
                                                                                                      <w:marBottom w:val="0"/>
                                                                                                      <w:divBdr>
                                                                                                        <w:top w:val="none" w:sz="0" w:space="0" w:color="auto"/>
                                                                                                        <w:left w:val="none" w:sz="0" w:space="0" w:color="auto"/>
                                                                                                        <w:bottom w:val="none" w:sz="0" w:space="0" w:color="auto"/>
                                                                                                        <w:right w:val="none" w:sz="0" w:space="0" w:color="auto"/>
                                                                                                      </w:divBdr>
                                                                                                    </w:div>
                                                                                                    <w:div w:id="21045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735918">
      <w:bodyDiv w:val="1"/>
      <w:marLeft w:val="0"/>
      <w:marRight w:val="0"/>
      <w:marTop w:val="0"/>
      <w:marBottom w:val="0"/>
      <w:divBdr>
        <w:top w:val="none" w:sz="0" w:space="0" w:color="auto"/>
        <w:left w:val="none" w:sz="0" w:space="0" w:color="auto"/>
        <w:bottom w:val="none" w:sz="0" w:space="0" w:color="auto"/>
        <w:right w:val="none" w:sz="0" w:space="0" w:color="auto"/>
      </w:divBdr>
      <w:divsChild>
        <w:div w:id="928923705">
          <w:marLeft w:val="0"/>
          <w:marRight w:val="0"/>
          <w:marTop w:val="0"/>
          <w:marBottom w:val="0"/>
          <w:divBdr>
            <w:top w:val="none" w:sz="0" w:space="0" w:color="auto"/>
            <w:left w:val="none" w:sz="0" w:space="0" w:color="auto"/>
            <w:bottom w:val="none" w:sz="0" w:space="0" w:color="auto"/>
            <w:right w:val="none" w:sz="0" w:space="0" w:color="auto"/>
          </w:divBdr>
          <w:divsChild>
            <w:div w:id="1314026759">
              <w:marLeft w:val="0"/>
              <w:marRight w:val="0"/>
              <w:marTop w:val="0"/>
              <w:marBottom w:val="0"/>
              <w:divBdr>
                <w:top w:val="none" w:sz="0" w:space="0" w:color="auto"/>
                <w:left w:val="none" w:sz="0" w:space="0" w:color="auto"/>
                <w:bottom w:val="none" w:sz="0" w:space="0" w:color="auto"/>
                <w:right w:val="none" w:sz="0" w:space="0" w:color="auto"/>
              </w:divBdr>
              <w:divsChild>
                <w:div w:id="1483892722">
                  <w:marLeft w:val="0"/>
                  <w:marRight w:val="0"/>
                  <w:marTop w:val="0"/>
                  <w:marBottom w:val="0"/>
                  <w:divBdr>
                    <w:top w:val="none" w:sz="0" w:space="0" w:color="auto"/>
                    <w:left w:val="none" w:sz="0" w:space="0" w:color="auto"/>
                    <w:bottom w:val="none" w:sz="0" w:space="0" w:color="auto"/>
                    <w:right w:val="none" w:sz="0" w:space="0" w:color="auto"/>
                  </w:divBdr>
                  <w:divsChild>
                    <w:div w:id="2117434732">
                      <w:marLeft w:val="0"/>
                      <w:marRight w:val="0"/>
                      <w:marTop w:val="0"/>
                      <w:marBottom w:val="0"/>
                      <w:divBdr>
                        <w:top w:val="none" w:sz="0" w:space="0" w:color="auto"/>
                        <w:left w:val="none" w:sz="0" w:space="0" w:color="auto"/>
                        <w:bottom w:val="none" w:sz="0" w:space="0" w:color="auto"/>
                        <w:right w:val="none" w:sz="0" w:space="0" w:color="auto"/>
                      </w:divBdr>
                      <w:divsChild>
                        <w:div w:id="398673498">
                          <w:marLeft w:val="0"/>
                          <w:marRight w:val="0"/>
                          <w:marTop w:val="0"/>
                          <w:marBottom w:val="0"/>
                          <w:divBdr>
                            <w:top w:val="none" w:sz="0" w:space="0" w:color="auto"/>
                            <w:left w:val="none" w:sz="0" w:space="0" w:color="auto"/>
                            <w:bottom w:val="none" w:sz="0" w:space="0" w:color="auto"/>
                            <w:right w:val="none" w:sz="0" w:space="0" w:color="auto"/>
                          </w:divBdr>
                          <w:divsChild>
                            <w:div w:id="1938783024">
                              <w:marLeft w:val="0"/>
                              <w:marRight w:val="0"/>
                              <w:marTop w:val="0"/>
                              <w:marBottom w:val="0"/>
                              <w:divBdr>
                                <w:top w:val="none" w:sz="0" w:space="0" w:color="auto"/>
                                <w:left w:val="single" w:sz="6" w:space="0" w:color="E5E3E3"/>
                                <w:bottom w:val="none" w:sz="0" w:space="0" w:color="auto"/>
                                <w:right w:val="none" w:sz="0" w:space="0" w:color="auto"/>
                              </w:divBdr>
                              <w:divsChild>
                                <w:div w:id="115370565">
                                  <w:marLeft w:val="0"/>
                                  <w:marRight w:val="0"/>
                                  <w:marTop w:val="0"/>
                                  <w:marBottom w:val="0"/>
                                  <w:divBdr>
                                    <w:top w:val="none" w:sz="0" w:space="0" w:color="auto"/>
                                    <w:left w:val="none" w:sz="0" w:space="0" w:color="auto"/>
                                    <w:bottom w:val="none" w:sz="0" w:space="0" w:color="auto"/>
                                    <w:right w:val="none" w:sz="0" w:space="0" w:color="auto"/>
                                  </w:divBdr>
                                  <w:divsChild>
                                    <w:div w:id="1237789549">
                                      <w:marLeft w:val="0"/>
                                      <w:marRight w:val="0"/>
                                      <w:marTop w:val="0"/>
                                      <w:marBottom w:val="0"/>
                                      <w:divBdr>
                                        <w:top w:val="none" w:sz="0" w:space="0" w:color="auto"/>
                                        <w:left w:val="none" w:sz="0" w:space="0" w:color="auto"/>
                                        <w:bottom w:val="none" w:sz="0" w:space="0" w:color="auto"/>
                                        <w:right w:val="none" w:sz="0" w:space="0" w:color="auto"/>
                                      </w:divBdr>
                                      <w:divsChild>
                                        <w:div w:id="1385833970">
                                          <w:marLeft w:val="0"/>
                                          <w:marRight w:val="0"/>
                                          <w:marTop w:val="0"/>
                                          <w:marBottom w:val="0"/>
                                          <w:divBdr>
                                            <w:top w:val="none" w:sz="0" w:space="0" w:color="auto"/>
                                            <w:left w:val="none" w:sz="0" w:space="0" w:color="auto"/>
                                            <w:bottom w:val="none" w:sz="0" w:space="0" w:color="auto"/>
                                            <w:right w:val="none" w:sz="0" w:space="0" w:color="auto"/>
                                          </w:divBdr>
                                          <w:divsChild>
                                            <w:div w:id="227612038">
                                              <w:marLeft w:val="0"/>
                                              <w:marRight w:val="0"/>
                                              <w:marTop w:val="0"/>
                                              <w:marBottom w:val="0"/>
                                              <w:divBdr>
                                                <w:top w:val="none" w:sz="0" w:space="0" w:color="auto"/>
                                                <w:left w:val="none" w:sz="0" w:space="0" w:color="auto"/>
                                                <w:bottom w:val="none" w:sz="0" w:space="0" w:color="auto"/>
                                                <w:right w:val="none" w:sz="0" w:space="0" w:color="auto"/>
                                              </w:divBdr>
                                              <w:divsChild>
                                                <w:div w:id="1566188300">
                                                  <w:marLeft w:val="0"/>
                                                  <w:marRight w:val="0"/>
                                                  <w:marTop w:val="0"/>
                                                  <w:marBottom w:val="0"/>
                                                  <w:divBdr>
                                                    <w:top w:val="none" w:sz="0" w:space="0" w:color="auto"/>
                                                    <w:left w:val="none" w:sz="0" w:space="0" w:color="auto"/>
                                                    <w:bottom w:val="none" w:sz="0" w:space="0" w:color="auto"/>
                                                    <w:right w:val="none" w:sz="0" w:space="0" w:color="auto"/>
                                                  </w:divBdr>
                                                  <w:divsChild>
                                                    <w:div w:id="1373647901">
                                                      <w:marLeft w:val="0"/>
                                                      <w:marRight w:val="0"/>
                                                      <w:marTop w:val="0"/>
                                                      <w:marBottom w:val="0"/>
                                                      <w:divBdr>
                                                        <w:top w:val="none" w:sz="0" w:space="0" w:color="auto"/>
                                                        <w:left w:val="none" w:sz="0" w:space="0" w:color="auto"/>
                                                        <w:bottom w:val="none" w:sz="0" w:space="0" w:color="auto"/>
                                                        <w:right w:val="none" w:sz="0" w:space="0" w:color="auto"/>
                                                      </w:divBdr>
                                                      <w:divsChild>
                                                        <w:div w:id="1888566325">
                                                          <w:marLeft w:val="480"/>
                                                          <w:marRight w:val="0"/>
                                                          <w:marTop w:val="0"/>
                                                          <w:marBottom w:val="0"/>
                                                          <w:divBdr>
                                                            <w:top w:val="none" w:sz="0" w:space="0" w:color="auto"/>
                                                            <w:left w:val="none" w:sz="0" w:space="0" w:color="auto"/>
                                                            <w:bottom w:val="none" w:sz="0" w:space="0" w:color="auto"/>
                                                            <w:right w:val="none" w:sz="0" w:space="0" w:color="auto"/>
                                                          </w:divBdr>
                                                          <w:divsChild>
                                                            <w:div w:id="1077093024">
                                                              <w:marLeft w:val="0"/>
                                                              <w:marRight w:val="0"/>
                                                              <w:marTop w:val="0"/>
                                                              <w:marBottom w:val="0"/>
                                                              <w:divBdr>
                                                                <w:top w:val="none" w:sz="0" w:space="0" w:color="auto"/>
                                                                <w:left w:val="none" w:sz="0" w:space="0" w:color="auto"/>
                                                                <w:bottom w:val="none" w:sz="0" w:space="0" w:color="auto"/>
                                                                <w:right w:val="none" w:sz="0" w:space="0" w:color="auto"/>
                                                              </w:divBdr>
                                                              <w:divsChild>
                                                                <w:div w:id="592322540">
                                                                  <w:marLeft w:val="0"/>
                                                                  <w:marRight w:val="0"/>
                                                                  <w:marTop w:val="0"/>
                                                                  <w:marBottom w:val="0"/>
                                                                  <w:divBdr>
                                                                    <w:top w:val="none" w:sz="0" w:space="0" w:color="auto"/>
                                                                    <w:left w:val="none" w:sz="0" w:space="0" w:color="auto"/>
                                                                    <w:bottom w:val="none" w:sz="0" w:space="0" w:color="auto"/>
                                                                    <w:right w:val="none" w:sz="0" w:space="0" w:color="auto"/>
                                                                  </w:divBdr>
                                                                  <w:divsChild>
                                                                    <w:div w:id="1125852634">
                                                                      <w:marLeft w:val="0"/>
                                                                      <w:marRight w:val="0"/>
                                                                      <w:marTop w:val="0"/>
                                                                      <w:marBottom w:val="0"/>
                                                                      <w:divBdr>
                                                                        <w:top w:val="none" w:sz="0" w:space="0" w:color="auto"/>
                                                                        <w:left w:val="none" w:sz="0" w:space="0" w:color="auto"/>
                                                                        <w:bottom w:val="none" w:sz="0" w:space="0" w:color="auto"/>
                                                                        <w:right w:val="none" w:sz="0" w:space="0" w:color="auto"/>
                                                                      </w:divBdr>
                                                                      <w:divsChild>
                                                                        <w:div w:id="673337558">
                                                                          <w:marLeft w:val="0"/>
                                                                          <w:marRight w:val="0"/>
                                                                          <w:marTop w:val="0"/>
                                                                          <w:marBottom w:val="0"/>
                                                                          <w:divBdr>
                                                                            <w:top w:val="none" w:sz="0" w:space="0" w:color="auto"/>
                                                                            <w:left w:val="none" w:sz="0" w:space="0" w:color="auto"/>
                                                                            <w:bottom w:val="none" w:sz="0" w:space="0" w:color="auto"/>
                                                                            <w:right w:val="none" w:sz="0" w:space="0" w:color="auto"/>
                                                                          </w:divBdr>
                                                                          <w:divsChild>
                                                                            <w:div w:id="1363942873">
                                                                              <w:marLeft w:val="0"/>
                                                                              <w:marRight w:val="0"/>
                                                                              <w:marTop w:val="0"/>
                                                                              <w:marBottom w:val="0"/>
                                                                              <w:divBdr>
                                                                                <w:top w:val="none" w:sz="0" w:space="0" w:color="auto"/>
                                                                                <w:left w:val="none" w:sz="0" w:space="0" w:color="auto"/>
                                                                                <w:bottom w:val="none" w:sz="0" w:space="0" w:color="auto"/>
                                                                                <w:right w:val="none" w:sz="0" w:space="0" w:color="auto"/>
                                                                              </w:divBdr>
                                                                              <w:divsChild>
                                                                                <w:div w:id="191656053">
                                                                                  <w:marLeft w:val="0"/>
                                                                                  <w:marRight w:val="0"/>
                                                                                  <w:marTop w:val="0"/>
                                                                                  <w:marBottom w:val="0"/>
                                                                                  <w:divBdr>
                                                                                    <w:top w:val="none" w:sz="0" w:space="0" w:color="auto"/>
                                                                                    <w:left w:val="none" w:sz="0" w:space="0" w:color="auto"/>
                                                                                    <w:bottom w:val="single" w:sz="6" w:space="23" w:color="auto"/>
                                                                                    <w:right w:val="none" w:sz="0" w:space="0" w:color="auto"/>
                                                                                  </w:divBdr>
                                                                                  <w:divsChild>
                                                                                    <w:div w:id="1491293387">
                                                                                      <w:marLeft w:val="0"/>
                                                                                      <w:marRight w:val="0"/>
                                                                                      <w:marTop w:val="0"/>
                                                                                      <w:marBottom w:val="0"/>
                                                                                      <w:divBdr>
                                                                                        <w:top w:val="none" w:sz="0" w:space="0" w:color="auto"/>
                                                                                        <w:left w:val="none" w:sz="0" w:space="0" w:color="auto"/>
                                                                                        <w:bottom w:val="none" w:sz="0" w:space="0" w:color="auto"/>
                                                                                        <w:right w:val="none" w:sz="0" w:space="0" w:color="auto"/>
                                                                                      </w:divBdr>
                                                                                      <w:divsChild>
                                                                                        <w:div w:id="712463098">
                                                                                          <w:marLeft w:val="0"/>
                                                                                          <w:marRight w:val="0"/>
                                                                                          <w:marTop w:val="0"/>
                                                                                          <w:marBottom w:val="0"/>
                                                                                          <w:divBdr>
                                                                                            <w:top w:val="none" w:sz="0" w:space="0" w:color="auto"/>
                                                                                            <w:left w:val="none" w:sz="0" w:space="0" w:color="auto"/>
                                                                                            <w:bottom w:val="none" w:sz="0" w:space="0" w:color="auto"/>
                                                                                            <w:right w:val="none" w:sz="0" w:space="0" w:color="auto"/>
                                                                                          </w:divBdr>
                                                                                          <w:divsChild>
                                                                                            <w:div w:id="766771291">
                                                                                              <w:marLeft w:val="0"/>
                                                                                              <w:marRight w:val="0"/>
                                                                                              <w:marTop w:val="0"/>
                                                                                              <w:marBottom w:val="0"/>
                                                                                              <w:divBdr>
                                                                                                <w:top w:val="none" w:sz="0" w:space="0" w:color="auto"/>
                                                                                                <w:left w:val="none" w:sz="0" w:space="0" w:color="auto"/>
                                                                                                <w:bottom w:val="none" w:sz="0" w:space="0" w:color="auto"/>
                                                                                                <w:right w:val="none" w:sz="0" w:space="0" w:color="auto"/>
                                                                                              </w:divBdr>
                                                                                              <w:divsChild>
                                                                                                <w:div w:id="1850411453">
                                                                                                  <w:marLeft w:val="0"/>
                                                                                                  <w:marRight w:val="0"/>
                                                                                                  <w:marTop w:val="0"/>
                                                                                                  <w:marBottom w:val="0"/>
                                                                                                  <w:divBdr>
                                                                                                    <w:top w:val="none" w:sz="0" w:space="0" w:color="auto"/>
                                                                                                    <w:left w:val="none" w:sz="0" w:space="0" w:color="auto"/>
                                                                                                    <w:bottom w:val="none" w:sz="0" w:space="0" w:color="auto"/>
                                                                                                    <w:right w:val="none" w:sz="0" w:space="0" w:color="auto"/>
                                                                                                  </w:divBdr>
                                                                                                  <w:divsChild>
                                                                                                    <w:div w:id="1016275091">
                                                                                                      <w:marLeft w:val="0"/>
                                                                                                      <w:marRight w:val="0"/>
                                                                                                      <w:marTop w:val="0"/>
                                                                                                      <w:marBottom w:val="0"/>
                                                                                                      <w:divBdr>
                                                                                                        <w:top w:val="none" w:sz="0" w:space="0" w:color="auto"/>
                                                                                                        <w:left w:val="none" w:sz="0" w:space="0" w:color="auto"/>
                                                                                                        <w:bottom w:val="none" w:sz="0" w:space="0" w:color="auto"/>
                                                                                                        <w:right w:val="none" w:sz="0" w:space="0" w:color="auto"/>
                                                                                                      </w:divBdr>
                                                                                                    </w:div>
                                                                                                    <w:div w:id="1157501996">
                                                                                                      <w:marLeft w:val="0"/>
                                                                                                      <w:marRight w:val="0"/>
                                                                                                      <w:marTop w:val="0"/>
                                                                                                      <w:marBottom w:val="0"/>
                                                                                                      <w:divBdr>
                                                                                                        <w:top w:val="none" w:sz="0" w:space="0" w:color="auto"/>
                                                                                                        <w:left w:val="none" w:sz="0" w:space="0" w:color="auto"/>
                                                                                                        <w:bottom w:val="none" w:sz="0" w:space="0" w:color="auto"/>
                                                                                                        <w:right w:val="none" w:sz="0" w:space="0" w:color="auto"/>
                                                                                                      </w:divBdr>
                                                                                                    </w:div>
                                                                                                    <w:div w:id="1732073611">
                                                                                                      <w:marLeft w:val="0"/>
                                                                                                      <w:marRight w:val="0"/>
                                                                                                      <w:marTop w:val="0"/>
                                                                                                      <w:marBottom w:val="0"/>
                                                                                                      <w:divBdr>
                                                                                                        <w:top w:val="none" w:sz="0" w:space="0" w:color="auto"/>
                                                                                                        <w:left w:val="none" w:sz="0" w:space="0" w:color="auto"/>
                                                                                                        <w:bottom w:val="none" w:sz="0" w:space="0" w:color="auto"/>
                                                                                                        <w:right w:val="none" w:sz="0" w:space="0" w:color="auto"/>
                                                                                                      </w:divBdr>
                                                                                                    </w:div>
                                                                                                    <w:div w:id="2028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84406">
      <w:bodyDiv w:val="1"/>
      <w:marLeft w:val="0"/>
      <w:marRight w:val="0"/>
      <w:marTop w:val="0"/>
      <w:marBottom w:val="0"/>
      <w:divBdr>
        <w:top w:val="none" w:sz="0" w:space="0" w:color="auto"/>
        <w:left w:val="none" w:sz="0" w:space="0" w:color="auto"/>
        <w:bottom w:val="none" w:sz="0" w:space="0" w:color="auto"/>
        <w:right w:val="none" w:sz="0" w:space="0" w:color="auto"/>
      </w:divBdr>
    </w:div>
    <w:div w:id="1788692277">
      <w:bodyDiv w:val="1"/>
      <w:marLeft w:val="0"/>
      <w:marRight w:val="0"/>
      <w:marTop w:val="0"/>
      <w:marBottom w:val="0"/>
      <w:divBdr>
        <w:top w:val="none" w:sz="0" w:space="0" w:color="auto"/>
        <w:left w:val="none" w:sz="0" w:space="0" w:color="auto"/>
        <w:bottom w:val="none" w:sz="0" w:space="0" w:color="auto"/>
        <w:right w:val="none" w:sz="0" w:space="0" w:color="auto"/>
      </w:divBdr>
    </w:div>
    <w:div w:id="1967275699">
      <w:bodyDiv w:val="1"/>
      <w:marLeft w:val="0"/>
      <w:marRight w:val="0"/>
      <w:marTop w:val="0"/>
      <w:marBottom w:val="0"/>
      <w:divBdr>
        <w:top w:val="none" w:sz="0" w:space="0" w:color="auto"/>
        <w:left w:val="none" w:sz="0" w:space="0" w:color="auto"/>
        <w:bottom w:val="none" w:sz="0" w:space="0" w:color="auto"/>
        <w:right w:val="none" w:sz="0" w:space="0" w:color="auto"/>
      </w:divBdr>
    </w:div>
    <w:div w:id="2076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roe.edu/documents2.cfm?getfiles=833|0&amp;mysid=0" TargetMode="External"/><Relationship Id="rId18" Type="http://schemas.openxmlformats.org/officeDocument/2006/relationships/hyperlink" Target="http://www.mcwa.com/Portals/0/PDF/2014_AWQR_MCWA.pdf" TargetMode="External"/><Relationship Id="rId26" Type="http://schemas.openxmlformats.org/officeDocument/2006/relationships/hyperlink" Target="https://www.epa.gov/your-drinking-water/basic-information-about-your-drinking-water" TargetMode="External"/><Relationship Id="rId3" Type="http://schemas.openxmlformats.org/officeDocument/2006/relationships/styles" Target="styles.xml"/><Relationship Id="rId21" Type="http://schemas.openxmlformats.org/officeDocument/2006/relationships/hyperlink" Target="http://www.p12.nysed.gov/facplan/articles/IIc1_lead_and_copper_rule.html" TargetMode="External"/><Relationship Id="rId7" Type="http://schemas.openxmlformats.org/officeDocument/2006/relationships/footnotes" Target="footnotes.xml"/><Relationship Id="rId12" Type="http://schemas.openxmlformats.org/officeDocument/2006/relationships/hyperlink" Target="http://www.monroe.edu/documents.cfm" TargetMode="External"/><Relationship Id="rId17" Type="http://schemas.openxmlformats.org/officeDocument/2006/relationships/hyperlink" Target="http://www.iccsafe.org/cs/PMG/Documents/10-31-2013_LeadInPlumbingProducts.pdf" TargetMode="External"/><Relationship Id="rId25" Type="http://schemas.openxmlformats.org/officeDocument/2006/relationships/hyperlink" Target="https://www.epa.gov/sites/production/files/2015-09/documents/toolkit_leadschools_guide_3ts_leadschools.pdf" TargetMode="External"/><Relationship Id="rId2" Type="http://schemas.openxmlformats.org/officeDocument/2006/relationships/numbering" Target="numbering.xml"/><Relationship Id="rId16" Type="http://schemas.openxmlformats.org/officeDocument/2006/relationships/hyperlink" Target="http://www.p12.nysed.gov/facplan/HealthSafety/GetLeadOut_042105.html" TargetMode="External"/><Relationship Id="rId20" Type="http://schemas.openxmlformats.org/officeDocument/2006/relationships/hyperlink" Target="http://www.mcwa.com/Portals/0/PDF/2015_DETECTED_SUBSTANCE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wa.com" TargetMode="External"/><Relationship Id="rId24" Type="http://schemas.openxmlformats.org/officeDocument/2006/relationships/hyperlink" Target="http://www.p12.nysed.gov/facplan/documents/114April2014.pdf" TargetMode="External"/><Relationship Id="rId5" Type="http://schemas.openxmlformats.org/officeDocument/2006/relationships/settings" Target="settings.xml"/><Relationship Id="rId15" Type="http://schemas.openxmlformats.org/officeDocument/2006/relationships/hyperlink" Target="http://www.cdc.gov/nceh/lead/" TargetMode="External"/><Relationship Id="rId23" Type="http://schemas.openxmlformats.org/officeDocument/2006/relationships/hyperlink" Target="http://www.health.ny.gov/environmental/water/drinking/faq_def.htm" TargetMode="External"/><Relationship Id="rId28" Type="http://schemas.openxmlformats.org/officeDocument/2006/relationships/footer" Target="footer1.xml"/><Relationship Id="rId10" Type="http://schemas.openxmlformats.org/officeDocument/2006/relationships/hyperlink" Target="http://www.monroe.edu" TargetMode="External"/><Relationship Id="rId19" Type="http://schemas.openxmlformats.org/officeDocument/2006/relationships/hyperlink" Target="http://www.mcwa.com/Portals/0/PDF/2015_DATA_SUMMARY.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nroe.edu/documents.cfm?id=126.905" TargetMode="External"/><Relationship Id="rId22" Type="http://schemas.openxmlformats.org/officeDocument/2006/relationships/hyperlink" Target="http://www.health.ny.gov/publications/2508/" TargetMode="External"/><Relationship Id="rId27" Type="http://schemas.openxmlformats.org/officeDocument/2006/relationships/hyperlink" Target="https://www.epa.gov/your-drinking-water/table-regulated-drinking-water-contamina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44D0-94E7-49A6-A5F6-E6FB00F6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Water Testing for Lead Plan</vt:lpstr>
    </vt:vector>
  </TitlesOfParts>
  <Company>Monroe #1 BOCES</Company>
  <LinksUpToDate>false</LinksUpToDate>
  <CharactersWithSpaces>16587</CharactersWithSpaces>
  <SharedDoc>false</SharedDoc>
  <HLinks>
    <vt:vector size="48" baseType="variant">
      <vt:variant>
        <vt:i4>327757</vt:i4>
      </vt:variant>
      <vt:variant>
        <vt:i4>18</vt:i4>
      </vt:variant>
      <vt:variant>
        <vt:i4>0</vt:i4>
      </vt:variant>
      <vt:variant>
        <vt:i4>5</vt:i4>
      </vt:variant>
      <vt:variant>
        <vt:lpwstr>https://www.health.ny.gov/environmental/radiological/radon/radon.htm</vt:lpwstr>
      </vt:variant>
      <vt:variant>
        <vt:lpwstr/>
      </vt:variant>
      <vt:variant>
        <vt:i4>4063318</vt:i4>
      </vt:variant>
      <vt:variant>
        <vt:i4>15</vt:i4>
      </vt:variant>
      <vt:variant>
        <vt:i4>0</vt:i4>
      </vt:variant>
      <vt:variant>
        <vt:i4>5</vt:i4>
      </vt:variant>
      <vt:variant>
        <vt:lpwstr>http://www.epa.gov/iaq/schools/pdfs/kit/managing_radon.pdf</vt:lpwstr>
      </vt:variant>
      <vt:variant>
        <vt:lpwstr/>
      </vt:variant>
      <vt:variant>
        <vt:i4>2687098</vt:i4>
      </vt:variant>
      <vt:variant>
        <vt:i4>12</vt:i4>
      </vt:variant>
      <vt:variant>
        <vt:i4>0</vt:i4>
      </vt:variant>
      <vt:variant>
        <vt:i4>5</vt:i4>
      </vt:variant>
      <vt:variant>
        <vt:lpwstr>http://nepis.epa.gov/Adobe/PDF/30004KZ6.pdf</vt:lpwstr>
      </vt:variant>
      <vt:variant>
        <vt:lpwstr/>
      </vt:variant>
      <vt:variant>
        <vt:i4>6881297</vt:i4>
      </vt:variant>
      <vt:variant>
        <vt:i4>9</vt:i4>
      </vt:variant>
      <vt:variant>
        <vt:i4>0</vt:i4>
      </vt:variant>
      <vt:variant>
        <vt:i4>5</vt:i4>
      </vt:variant>
      <vt:variant>
        <vt:lpwstr>http://www.epa.gov/radon/pdfs/radon_measurement_in_schools.pdf</vt:lpwstr>
      </vt:variant>
      <vt:variant>
        <vt:lpwstr/>
      </vt:variant>
      <vt:variant>
        <vt:i4>7340085</vt:i4>
      </vt:variant>
      <vt:variant>
        <vt:i4>6</vt:i4>
      </vt:variant>
      <vt:variant>
        <vt:i4>0</vt:i4>
      </vt:variant>
      <vt:variant>
        <vt:i4>5</vt:i4>
      </vt:variant>
      <vt:variant>
        <vt:lpwstr>http://www.epa.gov/radon/pubs/schoolrn.html</vt:lpwstr>
      </vt:variant>
      <vt:variant>
        <vt:lpwstr/>
      </vt:variant>
      <vt:variant>
        <vt:i4>7536741</vt:i4>
      </vt:variant>
      <vt:variant>
        <vt:i4>3</vt:i4>
      </vt:variant>
      <vt:variant>
        <vt:i4>0</vt:i4>
      </vt:variant>
      <vt:variant>
        <vt:i4>5</vt:i4>
      </vt:variant>
      <vt:variant>
        <vt:lpwstr>http://www.monroe.edu/documents2.cfm?getfiles=833|0&amp;mysid=0</vt:lpwstr>
      </vt:variant>
      <vt:variant>
        <vt:lpwstr/>
      </vt:variant>
      <vt:variant>
        <vt:i4>7536741</vt:i4>
      </vt:variant>
      <vt:variant>
        <vt:i4>0</vt:i4>
      </vt:variant>
      <vt:variant>
        <vt:i4>0</vt:i4>
      </vt:variant>
      <vt:variant>
        <vt:i4>5</vt:i4>
      </vt:variant>
      <vt:variant>
        <vt:lpwstr>http://www.monroe.edu/documents2.cfm?getfiles=833|0&amp;mysid=0</vt:lpwstr>
      </vt:variant>
      <vt:variant>
        <vt:lpwstr/>
      </vt:variant>
      <vt:variant>
        <vt:i4>2228280</vt:i4>
      </vt:variant>
      <vt:variant>
        <vt:i4>0</vt:i4>
      </vt:variant>
      <vt:variant>
        <vt:i4>0</vt:i4>
      </vt:variant>
      <vt:variant>
        <vt:i4>5</vt:i4>
      </vt:variant>
      <vt:variant>
        <vt:lpwstr>http://www.monroe.edu/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Testing for Lead Plan</dc:title>
  <dc:creator>Barbara P. Carlson</dc:creator>
  <cp:lastModifiedBy>Barbara P. Carlson</cp:lastModifiedBy>
  <cp:revision>2</cp:revision>
  <cp:lastPrinted>2016-04-21T16:00:00Z</cp:lastPrinted>
  <dcterms:created xsi:type="dcterms:W3CDTF">2017-09-07T15:19:00Z</dcterms:created>
  <dcterms:modified xsi:type="dcterms:W3CDTF">2017-09-07T15:19:00Z</dcterms:modified>
  <cp:category>Health &amp; Safety</cp:category>
</cp:coreProperties>
</file>